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06AECD" w14:textId="77777777" w:rsidR="00670AB4" w:rsidRPr="00662FE4" w:rsidRDefault="00670AB4" w:rsidP="00670AB4">
      <w:pPr>
        <w:shd w:val="clear" w:color="auto" w:fill="FFFFFF"/>
        <w:spacing w:after="0" w:line="240" w:lineRule="auto"/>
        <w:jc w:val="center"/>
        <w:rPr>
          <w:rFonts w:ascii="Times New Roman" w:eastAsia="Times New Roman" w:hAnsi="Times New Roman"/>
          <w:b/>
          <w:sz w:val="24"/>
          <w:szCs w:val="24"/>
          <w:lang w:val="ru-RU" w:eastAsia="ru-RU"/>
        </w:rPr>
      </w:pPr>
      <w:bookmarkStart w:id="0" w:name="block-7020079"/>
      <w:bookmarkStart w:id="1" w:name="block-7014633"/>
      <w:bookmarkStart w:id="2" w:name="block-7022186"/>
      <w:r w:rsidRPr="00662FE4">
        <w:rPr>
          <w:rFonts w:ascii="Times New Roman" w:eastAsia="Times New Roman" w:hAnsi="Times New Roman"/>
          <w:b/>
          <w:bCs/>
          <w:color w:val="000000"/>
          <w:sz w:val="24"/>
          <w:szCs w:val="24"/>
          <w:lang w:val="ru-RU" w:eastAsia="ru-RU"/>
        </w:rPr>
        <w:t>г. Ростов-на-Дону</w:t>
      </w:r>
    </w:p>
    <w:p w14:paraId="7A6CD39F" w14:textId="77777777" w:rsidR="00670AB4" w:rsidRPr="00662FE4" w:rsidRDefault="00670AB4" w:rsidP="00670AB4">
      <w:pPr>
        <w:shd w:val="clear" w:color="auto" w:fill="FFFFFF"/>
        <w:spacing w:after="0" w:line="240" w:lineRule="auto"/>
        <w:rPr>
          <w:rFonts w:ascii="Times New Roman" w:eastAsia="Times New Roman" w:hAnsi="Times New Roman"/>
          <w:color w:val="000000"/>
          <w:sz w:val="16"/>
          <w:szCs w:val="16"/>
          <w:lang w:val="ru-RU" w:eastAsia="ru-RU"/>
        </w:rPr>
      </w:pPr>
    </w:p>
    <w:p w14:paraId="3BFF835B" w14:textId="77777777" w:rsidR="00670AB4" w:rsidRPr="00662FE4" w:rsidRDefault="00670AB4" w:rsidP="00670AB4">
      <w:pPr>
        <w:spacing w:after="0" w:line="240" w:lineRule="auto"/>
        <w:jc w:val="center"/>
        <w:rPr>
          <w:rFonts w:ascii="Times New Roman" w:eastAsia="Times New Roman" w:hAnsi="Times New Roman"/>
          <w:b/>
          <w:sz w:val="28"/>
          <w:szCs w:val="28"/>
          <w:lang w:val="ru-RU" w:eastAsia="ru-RU"/>
        </w:rPr>
      </w:pPr>
      <w:proofErr w:type="gramStart"/>
      <w:r w:rsidRPr="00662FE4">
        <w:rPr>
          <w:rFonts w:ascii="Times New Roman" w:eastAsia="Times New Roman" w:hAnsi="Times New Roman"/>
          <w:b/>
          <w:sz w:val="28"/>
          <w:szCs w:val="28"/>
          <w:lang w:val="ru-RU" w:eastAsia="ru-RU"/>
        </w:rPr>
        <w:t>муниципальное  бюджетное</w:t>
      </w:r>
      <w:proofErr w:type="gramEnd"/>
      <w:r w:rsidRPr="00662FE4">
        <w:rPr>
          <w:rFonts w:ascii="Times New Roman" w:eastAsia="Times New Roman" w:hAnsi="Times New Roman"/>
          <w:b/>
          <w:sz w:val="28"/>
          <w:szCs w:val="28"/>
          <w:lang w:val="ru-RU" w:eastAsia="ru-RU"/>
        </w:rPr>
        <w:t xml:space="preserve"> общеобразовательное учреждение </w:t>
      </w:r>
    </w:p>
    <w:p w14:paraId="545F18FE" w14:textId="77777777" w:rsidR="00670AB4" w:rsidRPr="00662FE4" w:rsidRDefault="00670AB4" w:rsidP="00670AB4">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города Ростова-на-</w:t>
      </w:r>
      <w:proofErr w:type="gramStart"/>
      <w:r w:rsidRPr="00662FE4">
        <w:rPr>
          <w:rFonts w:ascii="Times New Roman" w:eastAsia="Times New Roman" w:hAnsi="Times New Roman"/>
          <w:b/>
          <w:sz w:val="28"/>
          <w:szCs w:val="28"/>
          <w:lang w:val="ru-RU" w:eastAsia="ru-RU"/>
        </w:rPr>
        <w:t>Дону  «</w:t>
      </w:r>
      <w:proofErr w:type="gramEnd"/>
      <w:r w:rsidRPr="00662FE4">
        <w:rPr>
          <w:rFonts w:ascii="Times New Roman" w:eastAsia="Times New Roman" w:hAnsi="Times New Roman"/>
          <w:b/>
          <w:sz w:val="28"/>
          <w:szCs w:val="28"/>
          <w:lang w:val="ru-RU" w:eastAsia="ru-RU"/>
        </w:rPr>
        <w:t>Лицей многопрофильный №</w:t>
      </w:r>
      <w:r w:rsidRPr="00FB1E16">
        <w:rPr>
          <w:rFonts w:ascii="Times New Roman" w:eastAsia="Times New Roman" w:hAnsi="Times New Roman"/>
          <w:b/>
          <w:sz w:val="28"/>
          <w:szCs w:val="28"/>
          <w:lang w:eastAsia="ru-RU"/>
        </w:rPr>
        <w:t> </w:t>
      </w:r>
      <w:r w:rsidRPr="00662FE4">
        <w:rPr>
          <w:rFonts w:ascii="Times New Roman" w:eastAsia="Times New Roman" w:hAnsi="Times New Roman"/>
          <w:b/>
          <w:sz w:val="28"/>
          <w:szCs w:val="28"/>
          <w:lang w:val="ru-RU" w:eastAsia="ru-RU"/>
        </w:rPr>
        <w:t>69</w:t>
      </w:r>
    </w:p>
    <w:p w14:paraId="5F4EA76E" w14:textId="77777777" w:rsidR="00670AB4" w:rsidRPr="00662FE4" w:rsidRDefault="00670AB4" w:rsidP="00670AB4">
      <w:pPr>
        <w:spacing w:after="0" w:line="240" w:lineRule="auto"/>
        <w:jc w:val="center"/>
        <w:rPr>
          <w:rFonts w:ascii="Times New Roman" w:eastAsia="Times New Roman" w:hAnsi="Times New Roman"/>
          <w:b/>
          <w:sz w:val="28"/>
          <w:szCs w:val="28"/>
          <w:lang w:val="ru-RU" w:eastAsia="ru-RU"/>
        </w:rPr>
      </w:pPr>
      <w:r w:rsidRPr="00662FE4">
        <w:rPr>
          <w:rFonts w:ascii="Times New Roman" w:eastAsia="Times New Roman" w:hAnsi="Times New Roman"/>
          <w:b/>
          <w:sz w:val="28"/>
          <w:szCs w:val="28"/>
          <w:lang w:val="ru-RU" w:eastAsia="ru-RU"/>
        </w:rPr>
        <w:t xml:space="preserve"> имени Пескова Юрия Александровича»</w:t>
      </w:r>
    </w:p>
    <w:p w14:paraId="677A1B06" w14:textId="77777777" w:rsidR="00670AB4" w:rsidRPr="00662FE4" w:rsidRDefault="00670AB4" w:rsidP="00670AB4">
      <w:pPr>
        <w:shd w:val="clear" w:color="auto" w:fill="FFFFFF"/>
        <w:spacing w:after="0" w:line="240" w:lineRule="auto"/>
        <w:jc w:val="center"/>
        <w:rPr>
          <w:rFonts w:ascii="Times New Roman" w:eastAsia="Times New Roman" w:hAnsi="Times New Roman"/>
          <w:color w:val="000000"/>
          <w:sz w:val="24"/>
          <w:szCs w:val="24"/>
          <w:lang w:val="ru-RU" w:eastAsia="ru-RU"/>
        </w:rPr>
      </w:pPr>
    </w:p>
    <w:p w14:paraId="526B9CE1" w14:textId="77777777" w:rsidR="00670AB4" w:rsidRPr="00662FE4" w:rsidRDefault="00670AB4" w:rsidP="00670AB4">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056E4C91" w14:textId="77777777" w:rsidR="00670AB4" w:rsidRPr="00662FE4" w:rsidRDefault="00670AB4" w:rsidP="00670AB4">
      <w:pPr>
        <w:shd w:val="clear" w:color="auto" w:fill="FFFFFF"/>
        <w:spacing w:after="0" w:line="240" w:lineRule="auto"/>
        <w:ind w:left="5387"/>
        <w:jc w:val="center"/>
        <w:rPr>
          <w:rFonts w:ascii="Times New Roman" w:eastAsia="Times New Roman" w:hAnsi="Times New Roman"/>
          <w:color w:val="000000"/>
          <w:sz w:val="24"/>
          <w:szCs w:val="24"/>
          <w:lang w:val="ru-RU" w:eastAsia="ru-RU"/>
        </w:rPr>
      </w:pPr>
    </w:p>
    <w:p w14:paraId="737C0E92" w14:textId="77777777" w:rsidR="00670AB4" w:rsidRPr="00662FE4" w:rsidRDefault="00670AB4" w:rsidP="00670AB4">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УТВЕРЖДАЮ</w:t>
      </w:r>
    </w:p>
    <w:p w14:paraId="7947E435" w14:textId="77777777" w:rsidR="00670AB4" w:rsidRPr="00662FE4" w:rsidRDefault="00670AB4" w:rsidP="00670AB4">
      <w:pPr>
        <w:shd w:val="clear" w:color="auto" w:fill="FFFFFF"/>
        <w:spacing w:after="0" w:line="240" w:lineRule="auto"/>
        <w:ind w:left="5387"/>
        <w:jc w:val="center"/>
        <w:rPr>
          <w:rFonts w:ascii="Times New Roman" w:eastAsia="Times New Roman" w:hAnsi="Times New Roman"/>
          <w:sz w:val="16"/>
          <w:szCs w:val="16"/>
          <w:lang w:val="ru-RU" w:eastAsia="ru-RU"/>
        </w:rPr>
      </w:pPr>
    </w:p>
    <w:p w14:paraId="560AB81E" w14:textId="77777777" w:rsidR="00670AB4" w:rsidRPr="00662FE4" w:rsidRDefault="00670AB4" w:rsidP="00670AB4">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Директор лицея</w:t>
      </w:r>
    </w:p>
    <w:p w14:paraId="74464245" w14:textId="77777777" w:rsidR="00670AB4" w:rsidRPr="00662FE4" w:rsidRDefault="00670AB4" w:rsidP="00670AB4">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_______________В.В. Яровой</w:t>
      </w:r>
    </w:p>
    <w:p w14:paraId="648A878E" w14:textId="77777777" w:rsidR="008E5FD3" w:rsidRPr="00BE422E" w:rsidRDefault="008E5FD3" w:rsidP="008E5FD3">
      <w:pPr>
        <w:shd w:val="clear" w:color="auto" w:fill="FFFFFF"/>
        <w:spacing w:after="0" w:line="240" w:lineRule="auto"/>
        <w:ind w:left="5387"/>
        <w:jc w:val="center"/>
        <w:rPr>
          <w:rFonts w:ascii="Times New Roman" w:eastAsia="Times New Roman" w:hAnsi="Times New Roman"/>
          <w:color w:val="000000"/>
          <w:sz w:val="24"/>
          <w:szCs w:val="24"/>
          <w:lang w:val="ru-RU" w:eastAsia="ru-RU"/>
        </w:rPr>
      </w:pPr>
      <w:r w:rsidRPr="00662FE4">
        <w:rPr>
          <w:rFonts w:ascii="Times New Roman" w:eastAsia="Times New Roman" w:hAnsi="Times New Roman"/>
          <w:color w:val="000000"/>
          <w:sz w:val="24"/>
          <w:szCs w:val="24"/>
          <w:lang w:val="ru-RU" w:eastAsia="ru-RU"/>
        </w:rPr>
        <w:t xml:space="preserve">Приказ от </w:t>
      </w:r>
      <w:r w:rsidRPr="00BE422E">
        <w:rPr>
          <w:rFonts w:ascii="Times New Roman" w:eastAsia="Times New Roman" w:hAnsi="Times New Roman"/>
          <w:color w:val="000000"/>
          <w:sz w:val="24"/>
          <w:szCs w:val="24"/>
          <w:lang w:val="ru-RU" w:eastAsia="ru-RU"/>
        </w:rPr>
        <w:t>29</w:t>
      </w:r>
      <w:r w:rsidRPr="00662FE4">
        <w:rPr>
          <w:rFonts w:ascii="Times New Roman" w:eastAsia="Times New Roman" w:hAnsi="Times New Roman"/>
          <w:color w:val="000000"/>
          <w:sz w:val="24"/>
          <w:szCs w:val="24"/>
          <w:lang w:val="ru-RU" w:eastAsia="ru-RU"/>
        </w:rPr>
        <w:t>.08.202</w:t>
      </w:r>
      <w:r w:rsidRPr="00BE422E">
        <w:rPr>
          <w:rFonts w:ascii="Times New Roman" w:eastAsia="Times New Roman" w:hAnsi="Times New Roman"/>
          <w:color w:val="000000"/>
          <w:sz w:val="24"/>
          <w:szCs w:val="24"/>
          <w:lang w:val="ru-RU" w:eastAsia="ru-RU"/>
        </w:rPr>
        <w:t>5</w:t>
      </w:r>
      <w:r w:rsidRPr="00662FE4">
        <w:rPr>
          <w:rFonts w:ascii="Times New Roman" w:eastAsia="Times New Roman" w:hAnsi="Times New Roman"/>
          <w:color w:val="000000"/>
          <w:sz w:val="24"/>
          <w:szCs w:val="24"/>
          <w:lang w:val="ru-RU" w:eastAsia="ru-RU"/>
        </w:rPr>
        <w:t>г.</w:t>
      </w:r>
      <w:r>
        <w:rPr>
          <w:rFonts w:ascii="Times New Roman" w:eastAsia="Times New Roman" w:hAnsi="Times New Roman"/>
          <w:color w:val="000000"/>
          <w:sz w:val="24"/>
          <w:szCs w:val="24"/>
          <w:lang w:val="ru-RU" w:eastAsia="ru-RU"/>
        </w:rPr>
        <w:t xml:space="preserve"> </w:t>
      </w:r>
      <w:proofErr w:type="gramStart"/>
      <w:r w:rsidRPr="00662FE4">
        <w:rPr>
          <w:rFonts w:ascii="Times New Roman" w:eastAsia="Times New Roman" w:hAnsi="Times New Roman"/>
          <w:color w:val="000000"/>
          <w:sz w:val="24"/>
          <w:szCs w:val="24"/>
          <w:lang w:val="ru-RU" w:eastAsia="ru-RU"/>
        </w:rPr>
        <w:t>№</w:t>
      </w:r>
      <w:r>
        <w:rPr>
          <w:rFonts w:ascii="Times New Roman" w:eastAsia="Times New Roman" w:hAnsi="Times New Roman"/>
          <w:color w:val="000000"/>
          <w:sz w:val="24"/>
          <w:szCs w:val="24"/>
          <w:lang w:val="ru-RU" w:eastAsia="ru-RU"/>
        </w:rPr>
        <w:t xml:space="preserve">  </w:t>
      </w:r>
      <w:r w:rsidRPr="00BE422E">
        <w:rPr>
          <w:rFonts w:ascii="Times New Roman" w:eastAsia="Times New Roman" w:hAnsi="Times New Roman"/>
          <w:color w:val="000000"/>
          <w:sz w:val="24"/>
          <w:szCs w:val="24"/>
          <w:lang w:val="ru-RU" w:eastAsia="ru-RU"/>
        </w:rPr>
        <w:t>575</w:t>
      </w:r>
      <w:proofErr w:type="gramEnd"/>
    </w:p>
    <w:p w14:paraId="4D4C24AF" w14:textId="77777777" w:rsidR="00670AB4" w:rsidRPr="00662FE4" w:rsidRDefault="00670AB4" w:rsidP="00670AB4">
      <w:pPr>
        <w:shd w:val="clear" w:color="auto" w:fill="FFFFFF"/>
        <w:spacing w:after="0" w:line="240" w:lineRule="auto"/>
        <w:jc w:val="center"/>
        <w:rPr>
          <w:rFonts w:ascii="Times New Roman" w:eastAsia="Times New Roman" w:hAnsi="Times New Roman"/>
          <w:color w:val="000000"/>
          <w:sz w:val="24"/>
          <w:szCs w:val="24"/>
          <w:lang w:val="ru-RU" w:eastAsia="ru-RU"/>
        </w:rPr>
      </w:pPr>
    </w:p>
    <w:p w14:paraId="7D2826BC" w14:textId="77777777" w:rsidR="00670AB4" w:rsidRPr="00662FE4" w:rsidRDefault="00670AB4" w:rsidP="00670AB4">
      <w:pPr>
        <w:shd w:val="clear" w:color="auto" w:fill="FFFFFF"/>
        <w:spacing w:after="0" w:line="240" w:lineRule="auto"/>
        <w:jc w:val="center"/>
        <w:rPr>
          <w:rFonts w:ascii="Times New Roman" w:eastAsia="Times New Roman" w:hAnsi="Times New Roman"/>
          <w:color w:val="000000"/>
          <w:sz w:val="24"/>
          <w:szCs w:val="24"/>
          <w:lang w:val="ru-RU" w:eastAsia="ru-RU"/>
        </w:rPr>
      </w:pPr>
    </w:p>
    <w:p w14:paraId="08630059" w14:textId="77777777" w:rsidR="00670AB4" w:rsidRPr="00662FE4" w:rsidRDefault="00670AB4" w:rsidP="00670AB4">
      <w:pPr>
        <w:shd w:val="clear" w:color="auto" w:fill="FFFFFF"/>
        <w:spacing w:after="0" w:line="240" w:lineRule="auto"/>
        <w:jc w:val="center"/>
        <w:rPr>
          <w:rFonts w:ascii="Times New Roman" w:eastAsia="Times New Roman" w:hAnsi="Times New Roman"/>
          <w:color w:val="000000"/>
          <w:sz w:val="24"/>
          <w:szCs w:val="24"/>
          <w:lang w:val="ru-RU" w:eastAsia="ru-RU"/>
        </w:rPr>
      </w:pPr>
    </w:p>
    <w:p w14:paraId="59110828" w14:textId="77777777" w:rsidR="00670AB4" w:rsidRPr="00662FE4" w:rsidRDefault="00670AB4" w:rsidP="00670AB4">
      <w:pPr>
        <w:shd w:val="clear" w:color="auto" w:fill="FFFFFF"/>
        <w:spacing w:after="0" w:line="240" w:lineRule="auto"/>
        <w:jc w:val="center"/>
        <w:rPr>
          <w:rFonts w:ascii="Times New Roman" w:eastAsia="Times New Roman" w:hAnsi="Times New Roman"/>
          <w:color w:val="000000"/>
          <w:sz w:val="24"/>
          <w:szCs w:val="24"/>
          <w:lang w:val="ru-RU" w:eastAsia="ru-RU"/>
        </w:rPr>
      </w:pPr>
    </w:p>
    <w:p w14:paraId="7D72DEB6" w14:textId="77777777" w:rsidR="00670AB4" w:rsidRPr="00662FE4" w:rsidRDefault="00670AB4" w:rsidP="00670AB4">
      <w:pPr>
        <w:shd w:val="clear" w:color="auto" w:fill="FFFFFF"/>
        <w:spacing w:after="0" w:line="240" w:lineRule="auto"/>
        <w:jc w:val="center"/>
        <w:rPr>
          <w:rFonts w:ascii="Times New Roman" w:eastAsia="Times New Roman" w:hAnsi="Times New Roman"/>
          <w:color w:val="000000"/>
          <w:sz w:val="24"/>
          <w:szCs w:val="24"/>
          <w:lang w:val="ru-RU" w:eastAsia="ru-RU"/>
        </w:rPr>
      </w:pPr>
    </w:p>
    <w:p w14:paraId="3AD6F9CF" w14:textId="77777777" w:rsidR="00670AB4" w:rsidRPr="00662FE4" w:rsidRDefault="00670AB4" w:rsidP="00670AB4">
      <w:pPr>
        <w:keepNext/>
        <w:snapToGrid w:val="0"/>
        <w:spacing w:after="0" w:line="180" w:lineRule="atLeast"/>
        <w:jc w:val="center"/>
        <w:outlineLvl w:val="2"/>
        <w:rPr>
          <w:rFonts w:ascii="Times New Roman" w:eastAsia="Times New Roman" w:hAnsi="Times New Roman"/>
          <w:b/>
          <w:sz w:val="40"/>
          <w:szCs w:val="40"/>
          <w:lang w:val="ru-RU" w:eastAsia="ru-RU"/>
        </w:rPr>
      </w:pPr>
    </w:p>
    <w:p w14:paraId="643A4041" w14:textId="77777777" w:rsidR="00670AB4" w:rsidRPr="00662FE4" w:rsidRDefault="00670AB4" w:rsidP="00670AB4">
      <w:pPr>
        <w:keepNext/>
        <w:snapToGrid w:val="0"/>
        <w:spacing w:after="0" w:line="180" w:lineRule="atLeast"/>
        <w:jc w:val="center"/>
        <w:outlineLvl w:val="2"/>
        <w:rPr>
          <w:rFonts w:ascii="Times New Roman" w:eastAsia="Times New Roman" w:hAnsi="Times New Roman"/>
          <w:b/>
          <w:sz w:val="40"/>
          <w:szCs w:val="40"/>
          <w:lang w:val="ru-RU" w:eastAsia="ru-RU"/>
        </w:rPr>
      </w:pPr>
      <w:proofErr w:type="gramStart"/>
      <w:r w:rsidRPr="00662FE4">
        <w:rPr>
          <w:rFonts w:ascii="Times New Roman" w:eastAsia="Times New Roman" w:hAnsi="Times New Roman"/>
          <w:b/>
          <w:sz w:val="40"/>
          <w:szCs w:val="40"/>
          <w:lang w:val="ru-RU" w:eastAsia="ru-RU"/>
        </w:rPr>
        <w:t>РАБОЧАЯ  ПРОГРАММА</w:t>
      </w:r>
      <w:proofErr w:type="gramEnd"/>
    </w:p>
    <w:p w14:paraId="29BFF773" w14:textId="77777777" w:rsidR="00670AB4" w:rsidRPr="00662FE4" w:rsidRDefault="00670AB4" w:rsidP="00670AB4">
      <w:pPr>
        <w:shd w:val="clear" w:color="auto" w:fill="FFFFFF"/>
        <w:spacing w:after="0" w:line="240" w:lineRule="auto"/>
        <w:jc w:val="center"/>
        <w:rPr>
          <w:rFonts w:ascii="Times New Roman" w:eastAsia="Times New Roman" w:hAnsi="Times New Roman"/>
          <w:sz w:val="24"/>
          <w:szCs w:val="24"/>
          <w:lang w:val="ru-RU" w:eastAsia="ru-RU"/>
        </w:rPr>
      </w:pPr>
    </w:p>
    <w:p w14:paraId="4484B797" w14:textId="77777777" w:rsidR="00670AB4" w:rsidRPr="00662FE4" w:rsidRDefault="00670AB4" w:rsidP="00670AB4">
      <w:pPr>
        <w:shd w:val="clear" w:color="auto" w:fill="FFFFFF"/>
        <w:spacing w:after="0" w:line="240" w:lineRule="auto"/>
        <w:ind w:right="-143"/>
        <w:rPr>
          <w:rFonts w:ascii="Times New Roman" w:eastAsia="Times New Roman" w:hAnsi="Times New Roman"/>
          <w:b/>
          <w:bCs/>
          <w:sz w:val="32"/>
          <w:szCs w:val="32"/>
          <w:u w:val="single"/>
          <w:lang w:val="ru-RU" w:eastAsia="ru-RU"/>
        </w:rPr>
      </w:pPr>
      <w:proofErr w:type="gramStart"/>
      <w:r w:rsidRPr="00662FE4">
        <w:rPr>
          <w:rFonts w:ascii="Times New Roman" w:eastAsia="Times New Roman" w:hAnsi="Times New Roman"/>
          <w:bCs/>
          <w:color w:val="000000"/>
          <w:sz w:val="28"/>
          <w:szCs w:val="28"/>
          <w:lang w:val="ru-RU" w:eastAsia="ru-RU"/>
        </w:rPr>
        <w:t xml:space="preserve">По </w:t>
      </w:r>
      <w:r>
        <w:rPr>
          <w:rFonts w:ascii="Times New Roman" w:eastAsia="Times New Roman" w:hAnsi="Times New Roman"/>
          <w:bCs/>
          <w:color w:val="000000"/>
          <w:sz w:val="28"/>
          <w:szCs w:val="28"/>
          <w:lang w:val="ru-RU" w:eastAsia="ru-RU"/>
        </w:rPr>
        <w:t xml:space="preserve"> </w:t>
      </w:r>
      <w:r>
        <w:rPr>
          <w:rFonts w:ascii="Times New Roman" w:eastAsia="Times New Roman" w:hAnsi="Times New Roman"/>
          <w:b/>
          <w:bCs/>
          <w:sz w:val="32"/>
          <w:szCs w:val="32"/>
          <w:u w:val="single"/>
          <w:lang w:val="ru-RU" w:eastAsia="ru-RU"/>
        </w:rPr>
        <w:t>АЛГЕБРЕ</w:t>
      </w:r>
      <w:proofErr w:type="gramEnd"/>
      <w:r>
        <w:rPr>
          <w:rFonts w:ascii="Times New Roman" w:eastAsia="Times New Roman" w:hAnsi="Times New Roman"/>
          <w:b/>
          <w:bCs/>
          <w:sz w:val="32"/>
          <w:szCs w:val="32"/>
          <w:u w:val="single"/>
          <w:lang w:val="ru-RU" w:eastAsia="ru-RU"/>
        </w:rPr>
        <w:t xml:space="preserve"> И НАЧАЛАМ МАТЕМАТИЧЕСКОГО АНАЛИЗА</w:t>
      </w:r>
    </w:p>
    <w:p w14:paraId="3283FA44" w14:textId="77777777" w:rsidR="00670AB4" w:rsidRPr="00662FE4" w:rsidRDefault="00670AB4" w:rsidP="00670AB4">
      <w:pPr>
        <w:shd w:val="clear" w:color="auto" w:fill="FFFFFF"/>
        <w:spacing w:after="0" w:line="240" w:lineRule="auto"/>
        <w:rPr>
          <w:rFonts w:ascii="Times New Roman" w:eastAsia="Times New Roman" w:hAnsi="Times New Roman"/>
          <w:b/>
          <w:bCs/>
          <w:sz w:val="32"/>
          <w:szCs w:val="32"/>
          <w:u w:val="single"/>
          <w:lang w:val="ru-RU" w:eastAsia="ru-RU"/>
        </w:rPr>
      </w:pPr>
    </w:p>
    <w:p w14:paraId="0C24D773" w14:textId="77777777" w:rsidR="00670AB4" w:rsidRPr="00662FE4" w:rsidRDefault="00670AB4" w:rsidP="00670AB4">
      <w:pPr>
        <w:spacing w:after="0" w:line="240" w:lineRule="auto"/>
        <w:rPr>
          <w:rFonts w:ascii="Times New Roman" w:eastAsia="Times New Roman" w:hAnsi="Times New Roman"/>
          <w:sz w:val="16"/>
          <w:szCs w:val="16"/>
          <w:lang w:val="ru-RU" w:eastAsia="ru-RU"/>
        </w:rPr>
      </w:pPr>
    </w:p>
    <w:p w14:paraId="7C6A1AF5" w14:textId="2A06ECEF" w:rsidR="00670AB4" w:rsidRPr="0009408E" w:rsidRDefault="00670AB4" w:rsidP="00670AB4">
      <w:pPr>
        <w:spacing w:after="0" w:line="240" w:lineRule="auto"/>
        <w:rPr>
          <w:rFonts w:ascii="Times New Roman" w:eastAsia="Times New Roman" w:hAnsi="Times New Roman"/>
          <w:sz w:val="28"/>
          <w:szCs w:val="28"/>
          <w:lang w:val="ru-RU" w:eastAsia="ru-RU"/>
        </w:rPr>
      </w:pPr>
      <w:r w:rsidRPr="00662FE4">
        <w:rPr>
          <w:rFonts w:ascii="Times New Roman" w:eastAsia="Times New Roman" w:hAnsi="Times New Roman"/>
          <w:sz w:val="28"/>
          <w:szCs w:val="28"/>
          <w:u w:val="single"/>
          <w:lang w:val="ru-RU" w:eastAsia="ru-RU"/>
        </w:rPr>
        <w:t>Уровень образования (</w:t>
      </w:r>
      <w:r w:rsidRPr="0009408E">
        <w:rPr>
          <w:rFonts w:ascii="Times New Roman" w:eastAsia="Times New Roman" w:hAnsi="Times New Roman"/>
          <w:sz w:val="28"/>
          <w:szCs w:val="28"/>
          <w:u w:val="single"/>
          <w:lang w:val="ru-RU" w:eastAsia="ru-RU"/>
        </w:rPr>
        <w:t>класс</w:t>
      </w:r>
      <w:proofErr w:type="gramStart"/>
      <w:r w:rsidRPr="0009408E">
        <w:rPr>
          <w:rFonts w:ascii="Times New Roman" w:eastAsia="Times New Roman" w:hAnsi="Times New Roman"/>
          <w:sz w:val="28"/>
          <w:szCs w:val="28"/>
          <w:u w:val="single"/>
          <w:lang w:val="ru-RU" w:eastAsia="ru-RU"/>
        </w:rPr>
        <w:t>)</w:t>
      </w:r>
      <w:r w:rsidRPr="0009408E">
        <w:rPr>
          <w:rFonts w:ascii="Times New Roman" w:eastAsia="Times New Roman" w:hAnsi="Times New Roman"/>
          <w:sz w:val="28"/>
          <w:szCs w:val="28"/>
          <w:lang w:val="ru-RU" w:eastAsia="ru-RU"/>
        </w:rPr>
        <w:t xml:space="preserve"> :</w:t>
      </w:r>
      <w:proofErr w:type="gramEnd"/>
      <w:r w:rsidRPr="0009408E">
        <w:rPr>
          <w:rFonts w:ascii="Times New Roman" w:eastAsia="Times New Roman" w:hAnsi="Times New Roman"/>
          <w:sz w:val="28"/>
          <w:szCs w:val="28"/>
          <w:lang w:val="ru-RU" w:eastAsia="ru-RU"/>
        </w:rPr>
        <w:t xml:space="preserve"> среднее общее, 10 А класс      </w:t>
      </w:r>
    </w:p>
    <w:p w14:paraId="0D993473" w14:textId="77777777" w:rsidR="00670AB4" w:rsidRPr="0009408E" w:rsidRDefault="00670AB4" w:rsidP="00670AB4">
      <w:pPr>
        <w:spacing w:after="0" w:line="240" w:lineRule="auto"/>
        <w:rPr>
          <w:rFonts w:ascii="Times New Roman" w:eastAsia="Times New Roman" w:hAnsi="Times New Roman"/>
          <w:sz w:val="20"/>
          <w:szCs w:val="20"/>
          <w:lang w:val="ru-RU" w:eastAsia="ru-RU"/>
        </w:rPr>
      </w:pPr>
    </w:p>
    <w:p w14:paraId="497DD49A" w14:textId="77777777" w:rsidR="00670AB4" w:rsidRPr="0009408E" w:rsidRDefault="00670AB4" w:rsidP="00670AB4">
      <w:pPr>
        <w:spacing w:after="0" w:line="240" w:lineRule="auto"/>
        <w:rPr>
          <w:rFonts w:ascii="Times New Roman" w:eastAsia="Times New Roman" w:hAnsi="Times New Roman"/>
          <w:sz w:val="28"/>
          <w:szCs w:val="28"/>
          <w:lang w:val="ru-RU" w:eastAsia="ru-RU"/>
        </w:rPr>
      </w:pPr>
      <w:r w:rsidRPr="0009408E">
        <w:rPr>
          <w:rFonts w:ascii="Times New Roman" w:eastAsia="Times New Roman" w:hAnsi="Times New Roman"/>
          <w:sz w:val="28"/>
          <w:szCs w:val="28"/>
          <w:u w:val="single"/>
          <w:lang w:val="ru-RU" w:eastAsia="ru-RU"/>
        </w:rPr>
        <w:t>Количество часов</w:t>
      </w:r>
      <w:r w:rsidRPr="0009408E">
        <w:rPr>
          <w:rFonts w:ascii="Times New Roman" w:eastAsia="Times New Roman" w:hAnsi="Times New Roman"/>
          <w:sz w:val="28"/>
          <w:szCs w:val="28"/>
          <w:lang w:val="ru-RU" w:eastAsia="ru-RU"/>
        </w:rPr>
        <w:t xml:space="preserve">: 136 часа          </w:t>
      </w:r>
    </w:p>
    <w:p w14:paraId="7B51F3F4" w14:textId="77777777" w:rsidR="00670AB4" w:rsidRPr="0009408E" w:rsidRDefault="00670AB4" w:rsidP="00670AB4">
      <w:pPr>
        <w:spacing w:after="0" w:line="240" w:lineRule="auto"/>
        <w:rPr>
          <w:rFonts w:ascii="Times New Roman" w:eastAsia="Times New Roman" w:hAnsi="Times New Roman"/>
          <w:sz w:val="20"/>
          <w:szCs w:val="20"/>
          <w:lang w:val="ru-RU" w:eastAsia="ru-RU"/>
        </w:rPr>
      </w:pPr>
    </w:p>
    <w:p w14:paraId="1208D9F2" w14:textId="63978BAF" w:rsidR="00670AB4" w:rsidRPr="0009408E" w:rsidRDefault="00670AB4" w:rsidP="00670AB4">
      <w:pPr>
        <w:shd w:val="clear" w:color="auto" w:fill="FFFFFF"/>
        <w:spacing w:after="0" w:line="240" w:lineRule="auto"/>
        <w:rPr>
          <w:rFonts w:ascii="Times New Roman" w:eastAsia="Times New Roman" w:hAnsi="Times New Roman"/>
          <w:sz w:val="24"/>
          <w:szCs w:val="24"/>
          <w:lang w:val="ru-RU" w:eastAsia="ru-RU"/>
        </w:rPr>
      </w:pPr>
      <w:proofErr w:type="gramStart"/>
      <w:r w:rsidRPr="0009408E">
        <w:rPr>
          <w:rFonts w:ascii="Times New Roman" w:eastAsia="Times New Roman" w:hAnsi="Times New Roman"/>
          <w:sz w:val="28"/>
          <w:szCs w:val="28"/>
          <w:u w:val="single"/>
          <w:lang w:val="ru-RU" w:eastAsia="ru-RU"/>
        </w:rPr>
        <w:t>Учитель:</w:t>
      </w:r>
      <w:r w:rsidRPr="0009408E">
        <w:rPr>
          <w:rFonts w:ascii="Times New Roman" w:eastAsia="Times New Roman" w:hAnsi="Times New Roman"/>
          <w:sz w:val="28"/>
          <w:szCs w:val="28"/>
          <w:lang w:val="ru-RU" w:eastAsia="ru-RU"/>
        </w:rPr>
        <w:t xml:space="preserve">   </w:t>
      </w:r>
      <w:proofErr w:type="gramEnd"/>
      <w:r w:rsidRPr="0009408E">
        <w:rPr>
          <w:rFonts w:ascii="Times New Roman" w:eastAsia="Times New Roman" w:hAnsi="Times New Roman"/>
          <w:sz w:val="28"/>
          <w:szCs w:val="28"/>
          <w:lang w:val="ru-RU" w:eastAsia="ru-RU"/>
        </w:rPr>
        <w:t xml:space="preserve"> </w:t>
      </w:r>
      <w:proofErr w:type="spellStart"/>
      <w:r w:rsidR="00CA0D1C">
        <w:rPr>
          <w:rFonts w:ascii="Times New Roman" w:eastAsia="Times New Roman" w:hAnsi="Times New Roman"/>
          <w:sz w:val="28"/>
          <w:szCs w:val="28"/>
          <w:lang w:val="ru-RU" w:eastAsia="ru-RU"/>
        </w:rPr>
        <w:t>Кугатов</w:t>
      </w:r>
      <w:proofErr w:type="spellEnd"/>
      <w:r w:rsidR="00CA0D1C">
        <w:rPr>
          <w:rFonts w:ascii="Times New Roman" w:eastAsia="Times New Roman" w:hAnsi="Times New Roman"/>
          <w:sz w:val="28"/>
          <w:szCs w:val="28"/>
          <w:lang w:val="ru-RU" w:eastAsia="ru-RU"/>
        </w:rPr>
        <w:t xml:space="preserve"> А.В.</w:t>
      </w:r>
    </w:p>
    <w:p w14:paraId="789DC797" w14:textId="77777777" w:rsidR="00670AB4" w:rsidRPr="0009408E" w:rsidRDefault="00670AB4" w:rsidP="00670AB4">
      <w:pPr>
        <w:shd w:val="clear" w:color="auto" w:fill="FFFFFF"/>
        <w:spacing w:after="0" w:line="240" w:lineRule="auto"/>
        <w:rPr>
          <w:rFonts w:ascii="Times New Roman" w:eastAsia="Times New Roman" w:hAnsi="Times New Roman"/>
          <w:sz w:val="28"/>
          <w:szCs w:val="28"/>
          <w:lang w:val="ru-RU" w:eastAsia="ru-RU"/>
        </w:rPr>
      </w:pPr>
    </w:p>
    <w:p w14:paraId="57FEF247" w14:textId="77777777" w:rsidR="00670AB4" w:rsidRPr="0009408E" w:rsidRDefault="00670AB4" w:rsidP="00670AB4">
      <w:pPr>
        <w:widowControl w:val="0"/>
        <w:autoSpaceDE w:val="0"/>
        <w:autoSpaceDN w:val="0"/>
        <w:adjustRightInd w:val="0"/>
        <w:spacing w:after="0" w:line="276" w:lineRule="exact"/>
        <w:rPr>
          <w:rFonts w:ascii="Times New Roman" w:eastAsia="Times New Roman" w:hAnsi="Times New Roman"/>
          <w:sz w:val="28"/>
          <w:szCs w:val="28"/>
          <w:lang w:val="ru-RU" w:eastAsia="ru-RU"/>
        </w:rPr>
      </w:pPr>
      <w:r w:rsidRPr="0009408E">
        <w:rPr>
          <w:rFonts w:ascii="Times New Roman" w:eastAsia="Times New Roman" w:hAnsi="Times New Roman"/>
          <w:sz w:val="28"/>
          <w:szCs w:val="28"/>
          <w:u w:val="single"/>
          <w:lang w:val="ru-RU" w:eastAsia="ru-RU"/>
        </w:rPr>
        <w:t>Программа разработана на основе</w:t>
      </w:r>
    </w:p>
    <w:p w14:paraId="6AA16289" w14:textId="77777777" w:rsidR="00670AB4" w:rsidRPr="0009408E" w:rsidRDefault="00670AB4" w:rsidP="00670AB4">
      <w:pPr>
        <w:widowControl w:val="0"/>
        <w:autoSpaceDE w:val="0"/>
        <w:autoSpaceDN w:val="0"/>
        <w:adjustRightInd w:val="0"/>
        <w:spacing w:after="0" w:line="240" w:lineRule="auto"/>
        <w:rPr>
          <w:rFonts w:ascii="Times New Roman" w:eastAsia="Times New Roman" w:hAnsi="Times New Roman"/>
          <w:spacing w:val="-4"/>
          <w:sz w:val="28"/>
          <w:szCs w:val="28"/>
          <w:lang w:val="ru-RU" w:eastAsia="ru-RU"/>
        </w:rPr>
      </w:pPr>
      <w:r w:rsidRPr="0009408E">
        <w:rPr>
          <w:rFonts w:ascii="Times New Roman" w:eastAsia="Times New Roman" w:hAnsi="Times New Roman"/>
          <w:sz w:val="28"/>
          <w:szCs w:val="28"/>
          <w:lang w:val="ru-RU" w:eastAsia="ru-RU"/>
        </w:rPr>
        <w:t>Федеральной образовательной программы среднего общего образования. Математика. 10-11 классы.</w:t>
      </w:r>
      <w:r w:rsidRPr="0009408E">
        <w:rPr>
          <w:rFonts w:ascii="Times New Roman" w:eastAsia="Times New Roman" w:hAnsi="Times New Roman"/>
          <w:spacing w:val="-4"/>
          <w:sz w:val="28"/>
          <w:szCs w:val="28"/>
          <w:lang w:val="ru-RU" w:eastAsia="ru-RU"/>
        </w:rPr>
        <w:t xml:space="preserve"> </w:t>
      </w:r>
    </w:p>
    <w:p w14:paraId="33D79D1D" w14:textId="77777777" w:rsidR="00670AB4" w:rsidRPr="00670AB4" w:rsidRDefault="00670AB4" w:rsidP="00670AB4">
      <w:pPr>
        <w:shd w:val="clear" w:color="auto" w:fill="FFFFFF"/>
        <w:spacing w:after="0" w:line="317" w:lineRule="exact"/>
        <w:jc w:val="both"/>
        <w:rPr>
          <w:rFonts w:ascii="Times New Roman" w:eastAsia="Times New Roman" w:hAnsi="Times New Roman" w:cs="Times New Roman"/>
          <w:color w:val="000000"/>
          <w:sz w:val="28"/>
          <w:szCs w:val="28"/>
          <w:lang w:val="ru-RU" w:eastAsia="ru-RU"/>
        </w:rPr>
      </w:pPr>
      <w:r w:rsidRPr="0009408E">
        <w:rPr>
          <w:rFonts w:ascii="Times New Roman" w:eastAsia="Times New Roman" w:hAnsi="Times New Roman"/>
          <w:spacing w:val="-4"/>
          <w:sz w:val="28"/>
          <w:szCs w:val="28"/>
          <w:lang w:val="ru-RU" w:eastAsia="ru-RU"/>
        </w:rPr>
        <w:t xml:space="preserve">Авторы УМК: </w:t>
      </w:r>
      <w:proofErr w:type="gramStart"/>
      <w:r w:rsidRPr="0009408E">
        <w:rPr>
          <w:color w:val="333333"/>
          <w:shd w:val="clear" w:color="auto" w:fill="FFFFFF"/>
          <w:lang w:val="ru-RU"/>
        </w:rPr>
        <w:t xml:space="preserve">​  </w:t>
      </w:r>
      <w:r w:rsidRPr="0009408E">
        <w:rPr>
          <w:rFonts w:ascii="Times New Roman" w:hAnsi="Times New Roman" w:cs="Times New Roman"/>
          <w:color w:val="333333"/>
          <w:sz w:val="28"/>
          <w:szCs w:val="28"/>
          <w:shd w:val="clear" w:color="auto" w:fill="FFFFFF"/>
          <w:lang w:val="ru-RU"/>
        </w:rPr>
        <w:t>Математика</w:t>
      </w:r>
      <w:proofErr w:type="gramEnd"/>
      <w:r w:rsidRPr="0009408E">
        <w:rPr>
          <w:rFonts w:ascii="Times New Roman" w:hAnsi="Times New Roman" w:cs="Times New Roman"/>
          <w:color w:val="333333"/>
          <w:sz w:val="28"/>
          <w:szCs w:val="28"/>
          <w:shd w:val="clear" w:color="auto" w:fill="FFFFFF"/>
          <w:lang w:val="ru-RU"/>
        </w:rPr>
        <w:t xml:space="preserve">. Алгебра и начала математического анализа, 10 класс/ Мерзляк А.Г., </w:t>
      </w:r>
      <w:proofErr w:type="spellStart"/>
      <w:r w:rsidRPr="0009408E">
        <w:rPr>
          <w:rFonts w:ascii="Times New Roman" w:hAnsi="Times New Roman" w:cs="Times New Roman"/>
          <w:color w:val="333333"/>
          <w:sz w:val="28"/>
          <w:szCs w:val="28"/>
          <w:shd w:val="clear" w:color="auto" w:fill="FFFFFF"/>
          <w:lang w:val="ru-RU"/>
        </w:rPr>
        <w:t>Номировский</w:t>
      </w:r>
      <w:proofErr w:type="spellEnd"/>
      <w:r w:rsidRPr="00670AB4">
        <w:rPr>
          <w:rFonts w:ascii="Times New Roman" w:hAnsi="Times New Roman" w:cs="Times New Roman"/>
          <w:color w:val="333333"/>
          <w:sz w:val="28"/>
          <w:szCs w:val="28"/>
          <w:shd w:val="clear" w:color="auto" w:fill="FFFFFF"/>
          <w:lang w:val="ru-RU"/>
        </w:rPr>
        <w:t xml:space="preserve"> Д.А., Поляков В.М.; под редакцией Подольского </w:t>
      </w:r>
      <w:r w:rsidRPr="00670AB4">
        <w:rPr>
          <w:rFonts w:ascii="Times New Roman" w:hAnsi="Times New Roman" w:cs="Times New Roman"/>
          <w:color w:val="333333"/>
          <w:sz w:val="28"/>
          <w:szCs w:val="28"/>
          <w:shd w:val="clear" w:color="auto" w:fill="FFFFFF"/>
        </w:rPr>
        <w:t>B</w:t>
      </w:r>
      <w:r w:rsidRPr="00670AB4">
        <w:rPr>
          <w:rFonts w:ascii="Times New Roman" w:hAnsi="Times New Roman" w:cs="Times New Roman"/>
          <w:color w:val="333333"/>
          <w:sz w:val="28"/>
          <w:szCs w:val="28"/>
          <w:shd w:val="clear" w:color="auto" w:fill="FFFFFF"/>
          <w:lang w:val="ru-RU"/>
        </w:rPr>
        <w:t>.</w:t>
      </w:r>
      <w:r w:rsidRPr="00670AB4">
        <w:rPr>
          <w:rFonts w:ascii="Times New Roman" w:hAnsi="Times New Roman" w:cs="Times New Roman"/>
          <w:color w:val="333333"/>
          <w:sz w:val="28"/>
          <w:szCs w:val="28"/>
          <w:shd w:val="clear" w:color="auto" w:fill="FFFFFF"/>
        </w:rPr>
        <w:t>E</w:t>
      </w:r>
      <w:r w:rsidRPr="00670AB4">
        <w:rPr>
          <w:rFonts w:ascii="Times New Roman" w:hAnsi="Times New Roman" w:cs="Times New Roman"/>
          <w:color w:val="333333"/>
          <w:sz w:val="28"/>
          <w:szCs w:val="28"/>
          <w:shd w:val="clear" w:color="auto" w:fill="FFFFFF"/>
          <w:lang w:val="ru-RU"/>
        </w:rPr>
        <w:t>., Акционерное общество «Издательство «Просвещение»</w:t>
      </w:r>
    </w:p>
    <w:p w14:paraId="4C4E0C51" w14:textId="71B32139" w:rsidR="00670AB4" w:rsidRPr="00AE025F" w:rsidRDefault="00670AB4" w:rsidP="00670AB4">
      <w:pPr>
        <w:widowControl w:val="0"/>
        <w:autoSpaceDE w:val="0"/>
        <w:autoSpaceDN w:val="0"/>
        <w:adjustRightInd w:val="0"/>
        <w:spacing w:after="0" w:line="240" w:lineRule="auto"/>
        <w:rPr>
          <w:rFonts w:ascii="Times New Roman" w:eastAsia="Times New Roman" w:hAnsi="Times New Roman" w:cs="Times New Roman"/>
          <w:color w:val="000000"/>
          <w:sz w:val="28"/>
          <w:szCs w:val="28"/>
          <w:lang w:val="ru-RU" w:eastAsia="ru-RU"/>
        </w:rPr>
      </w:pPr>
    </w:p>
    <w:p w14:paraId="693B6480" w14:textId="77777777" w:rsidR="00670AB4" w:rsidRPr="00662FE4" w:rsidRDefault="00670AB4" w:rsidP="00670AB4">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268B83FA" w14:textId="77777777" w:rsidR="00670AB4" w:rsidRPr="00662FE4" w:rsidRDefault="00670AB4" w:rsidP="00670AB4">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5152E2DD" w14:textId="77777777" w:rsidR="00670AB4" w:rsidRPr="00662FE4" w:rsidRDefault="00670AB4" w:rsidP="00670AB4">
      <w:pPr>
        <w:shd w:val="clear" w:color="auto" w:fill="FFFFFF"/>
        <w:spacing w:after="0" w:line="317" w:lineRule="exact"/>
        <w:ind w:left="29" w:firstLine="713"/>
        <w:jc w:val="both"/>
        <w:rPr>
          <w:rFonts w:ascii="Times New Roman" w:eastAsia="Times New Roman" w:hAnsi="Times New Roman"/>
          <w:color w:val="000000"/>
          <w:sz w:val="28"/>
          <w:szCs w:val="28"/>
          <w:lang w:val="ru-RU" w:eastAsia="ru-RU"/>
        </w:rPr>
      </w:pPr>
    </w:p>
    <w:p w14:paraId="73D61857" w14:textId="77777777" w:rsidR="00670AB4" w:rsidRPr="00662FE4" w:rsidRDefault="00670AB4" w:rsidP="00670AB4">
      <w:pPr>
        <w:shd w:val="clear" w:color="auto" w:fill="FFFFFF"/>
        <w:spacing w:after="0" w:line="240" w:lineRule="auto"/>
        <w:jc w:val="center"/>
        <w:rPr>
          <w:rFonts w:ascii="Times New Roman" w:eastAsia="Times New Roman" w:hAnsi="Times New Roman"/>
          <w:sz w:val="24"/>
          <w:szCs w:val="24"/>
          <w:lang w:val="ru-RU" w:eastAsia="ru-RU"/>
        </w:rPr>
      </w:pPr>
    </w:p>
    <w:p w14:paraId="7770BC8F" w14:textId="77777777" w:rsidR="00670AB4" w:rsidRPr="00662FE4" w:rsidRDefault="00670AB4" w:rsidP="00670AB4">
      <w:pPr>
        <w:shd w:val="clear" w:color="auto" w:fill="FFFFFF"/>
        <w:spacing w:after="0" w:line="240" w:lineRule="auto"/>
        <w:jc w:val="center"/>
        <w:rPr>
          <w:rFonts w:ascii="Times New Roman" w:eastAsia="Times New Roman" w:hAnsi="Times New Roman"/>
          <w:sz w:val="24"/>
          <w:szCs w:val="24"/>
          <w:lang w:val="ru-RU" w:eastAsia="ru-RU"/>
        </w:rPr>
      </w:pPr>
    </w:p>
    <w:p w14:paraId="3AFEBD00" w14:textId="77777777" w:rsidR="00670AB4" w:rsidRDefault="00670AB4" w:rsidP="00670AB4">
      <w:pPr>
        <w:shd w:val="clear" w:color="auto" w:fill="FFFFFF"/>
        <w:spacing w:after="0" w:line="240" w:lineRule="auto"/>
        <w:jc w:val="center"/>
        <w:rPr>
          <w:rFonts w:ascii="Times New Roman" w:eastAsia="Times New Roman" w:hAnsi="Times New Roman"/>
          <w:sz w:val="24"/>
          <w:szCs w:val="24"/>
          <w:lang w:val="ru-RU" w:eastAsia="ru-RU"/>
        </w:rPr>
      </w:pPr>
    </w:p>
    <w:p w14:paraId="59A57700" w14:textId="60D7FE2F" w:rsidR="00670AB4" w:rsidRDefault="00670AB4" w:rsidP="00670AB4">
      <w:pPr>
        <w:shd w:val="clear" w:color="auto" w:fill="FFFFFF"/>
        <w:spacing w:after="0" w:line="240" w:lineRule="auto"/>
        <w:jc w:val="center"/>
        <w:rPr>
          <w:rFonts w:ascii="Times New Roman" w:eastAsia="Times New Roman" w:hAnsi="Times New Roman"/>
          <w:sz w:val="24"/>
          <w:szCs w:val="24"/>
          <w:lang w:val="ru-RU" w:eastAsia="ru-RU"/>
        </w:rPr>
      </w:pPr>
    </w:p>
    <w:p w14:paraId="593F35ED" w14:textId="6904B1AB" w:rsidR="00670AB4" w:rsidRDefault="00670AB4" w:rsidP="00670AB4">
      <w:pPr>
        <w:shd w:val="clear" w:color="auto" w:fill="FFFFFF"/>
        <w:spacing w:after="0" w:line="240" w:lineRule="auto"/>
        <w:jc w:val="center"/>
        <w:rPr>
          <w:rFonts w:ascii="Times New Roman" w:eastAsia="Times New Roman" w:hAnsi="Times New Roman"/>
          <w:sz w:val="24"/>
          <w:szCs w:val="24"/>
          <w:lang w:val="ru-RU" w:eastAsia="ru-RU"/>
        </w:rPr>
      </w:pPr>
    </w:p>
    <w:p w14:paraId="7420CE86" w14:textId="77777777" w:rsidR="00670AB4" w:rsidRPr="00662FE4" w:rsidRDefault="00670AB4" w:rsidP="00670AB4">
      <w:pPr>
        <w:shd w:val="clear" w:color="auto" w:fill="FFFFFF"/>
        <w:spacing w:after="0" w:line="240" w:lineRule="auto"/>
        <w:jc w:val="center"/>
        <w:rPr>
          <w:rFonts w:ascii="Times New Roman" w:eastAsia="Times New Roman" w:hAnsi="Times New Roman"/>
          <w:sz w:val="24"/>
          <w:szCs w:val="24"/>
          <w:lang w:val="ru-RU" w:eastAsia="ru-RU"/>
        </w:rPr>
      </w:pPr>
    </w:p>
    <w:p w14:paraId="3BD31836" w14:textId="77777777" w:rsidR="00670AB4" w:rsidRPr="00662FE4" w:rsidRDefault="00670AB4" w:rsidP="00670AB4">
      <w:pPr>
        <w:shd w:val="clear" w:color="auto" w:fill="FFFFFF"/>
        <w:spacing w:after="0" w:line="240" w:lineRule="auto"/>
        <w:jc w:val="center"/>
        <w:rPr>
          <w:rFonts w:ascii="Times New Roman" w:eastAsia="Times New Roman" w:hAnsi="Times New Roman"/>
          <w:sz w:val="24"/>
          <w:szCs w:val="24"/>
          <w:lang w:val="ru-RU" w:eastAsia="ru-RU"/>
        </w:rPr>
      </w:pPr>
    </w:p>
    <w:bookmarkEnd w:id="0"/>
    <w:p w14:paraId="2C54A7F6" w14:textId="77777777" w:rsidR="00670AB4" w:rsidRPr="00F13D4A" w:rsidRDefault="00670AB4" w:rsidP="00670AB4">
      <w:pPr>
        <w:spacing w:after="0"/>
        <w:ind w:left="120"/>
        <w:rPr>
          <w:lang w:val="ru-RU"/>
        </w:rPr>
      </w:pPr>
    </w:p>
    <w:p w14:paraId="46BC41C3" w14:textId="47D6B09C" w:rsidR="00670AB4" w:rsidRDefault="00670AB4" w:rsidP="00670AB4">
      <w:pPr>
        <w:spacing w:after="0" w:line="264" w:lineRule="auto"/>
        <w:ind w:left="120"/>
        <w:jc w:val="center"/>
        <w:rPr>
          <w:rFonts w:ascii="Times New Roman" w:hAnsi="Times New Roman"/>
          <w:b/>
          <w:color w:val="000000"/>
          <w:sz w:val="28"/>
          <w:lang w:val="ru-RU"/>
        </w:rPr>
      </w:pPr>
      <w:bookmarkStart w:id="3" w:name="_Hlk144590284"/>
      <w:bookmarkEnd w:id="1"/>
      <w:r w:rsidRPr="00F13D4A">
        <w:rPr>
          <w:rFonts w:ascii="Times New Roman" w:hAnsi="Times New Roman"/>
          <w:b/>
          <w:color w:val="000000"/>
          <w:sz w:val="28"/>
          <w:lang w:val="ru-RU"/>
        </w:rPr>
        <w:lastRenderedPageBreak/>
        <w:t>ПОЯСНИТЕЛЬНАЯ ЗАПИСКА</w:t>
      </w:r>
    </w:p>
    <w:p w14:paraId="12422A10" w14:textId="77777777" w:rsidR="00CA0D1C" w:rsidRPr="00F13D4A" w:rsidRDefault="00CA0D1C" w:rsidP="00670AB4">
      <w:pPr>
        <w:spacing w:after="0" w:line="264" w:lineRule="auto"/>
        <w:ind w:left="120"/>
        <w:jc w:val="center"/>
        <w:rPr>
          <w:lang w:val="ru-RU"/>
        </w:rPr>
      </w:pPr>
    </w:p>
    <w:p w14:paraId="3F33B4ED" w14:textId="7210E3B4" w:rsidR="00670AB4" w:rsidRPr="00AD41FF" w:rsidRDefault="00670AB4" w:rsidP="00670AB4">
      <w:pPr>
        <w:spacing w:after="0" w:line="240" w:lineRule="auto"/>
        <w:jc w:val="both"/>
        <w:rPr>
          <w:rFonts w:ascii="Times New Roman" w:hAnsi="Times New Roman"/>
          <w:sz w:val="28"/>
          <w:szCs w:val="28"/>
          <w:lang w:val="ru-RU"/>
        </w:rPr>
      </w:pPr>
      <w:r w:rsidRPr="00AD41FF">
        <w:rPr>
          <w:rFonts w:ascii="Times New Roman" w:hAnsi="Times New Roman"/>
          <w:sz w:val="28"/>
          <w:szCs w:val="28"/>
          <w:lang w:val="ru-RU"/>
        </w:rPr>
        <w:t xml:space="preserve">Данная рабочая программа </w:t>
      </w:r>
      <w:r w:rsidRPr="00AD41FF">
        <w:rPr>
          <w:rStyle w:val="c0"/>
          <w:rFonts w:ascii="Times New Roman" w:hAnsi="Times New Roman"/>
          <w:color w:val="000000"/>
          <w:sz w:val="28"/>
          <w:szCs w:val="28"/>
          <w:lang w:val="ru-RU"/>
        </w:rPr>
        <w:t xml:space="preserve">по </w:t>
      </w:r>
      <w:r w:rsidR="008E5FD3">
        <w:rPr>
          <w:rStyle w:val="c0"/>
          <w:rFonts w:ascii="Times New Roman" w:hAnsi="Times New Roman"/>
          <w:color w:val="000000"/>
          <w:sz w:val="28"/>
          <w:szCs w:val="28"/>
          <w:lang w:val="ru-RU"/>
        </w:rPr>
        <w:t>алгебре и началам математического анализа</w:t>
      </w:r>
      <w:r w:rsidRPr="00AD41FF">
        <w:rPr>
          <w:rStyle w:val="c0"/>
          <w:rFonts w:ascii="Times New Roman" w:hAnsi="Times New Roman"/>
          <w:color w:val="000000"/>
          <w:sz w:val="28"/>
          <w:szCs w:val="28"/>
          <w:lang w:val="ru-RU"/>
        </w:rPr>
        <w:t xml:space="preserve"> разработана в соответствии:</w:t>
      </w:r>
      <w:r w:rsidRPr="00AD41FF">
        <w:rPr>
          <w:rFonts w:ascii="Times New Roman" w:hAnsi="Times New Roman"/>
          <w:b/>
          <w:bCs/>
          <w:color w:val="44546A"/>
          <w:kern w:val="1"/>
          <w:sz w:val="28"/>
          <w:szCs w:val="28"/>
          <w:lang w:val="ru-RU"/>
        </w:rPr>
        <w:t xml:space="preserve"> </w:t>
      </w:r>
    </w:p>
    <w:p w14:paraId="3DB0AED5" w14:textId="77777777" w:rsidR="00670AB4" w:rsidRPr="00AD41FF" w:rsidRDefault="00670AB4" w:rsidP="00670AB4">
      <w:pPr>
        <w:pStyle w:val="1"/>
        <w:numPr>
          <w:ilvl w:val="0"/>
          <w:numId w:val="1"/>
        </w:numPr>
        <w:suppressAutoHyphens/>
        <w:spacing w:after="0" w:line="240" w:lineRule="auto"/>
        <w:contextualSpacing w:val="0"/>
        <w:jc w:val="both"/>
        <w:rPr>
          <w:rFonts w:ascii="Times New Roman" w:hAnsi="Times New Roman"/>
          <w:sz w:val="28"/>
          <w:szCs w:val="28"/>
        </w:rPr>
      </w:pPr>
      <w:r w:rsidRPr="00AD41FF">
        <w:rPr>
          <w:rFonts w:ascii="Times New Roman" w:hAnsi="Times New Roman"/>
          <w:sz w:val="28"/>
          <w:szCs w:val="28"/>
        </w:rPr>
        <w:t>с законом РФ «Об образовании Российской Федерации» № 273 от 29.12.2012 г.;</w:t>
      </w:r>
    </w:p>
    <w:p w14:paraId="3E2FE6D6" w14:textId="77777777" w:rsidR="00670AB4" w:rsidRPr="0009408E" w:rsidRDefault="00670AB4" w:rsidP="00670AB4">
      <w:pPr>
        <w:pStyle w:val="1"/>
        <w:numPr>
          <w:ilvl w:val="0"/>
          <w:numId w:val="1"/>
        </w:numPr>
        <w:suppressAutoHyphens/>
        <w:spacing w:after="0" w:line="240" w:lineRule="auto"/>
        <w:contextualSpacing w:val="0"/>
        <w:jc w:val="both"/>
        <w:rPr>
          <w:rFonts w:ascii="Times New Roman" w:hAnsi="Times New Roman"/>
          <w:sz w:val="28"/>
          <w:szCs w:val="28"/>
        </w:rPr>
      </w:pPr>
      <w:r w:rsidRPr="0009408E">
        <w:rPr>
          <w:rFonts w:ascii="Times New Roman" w:hAnsi="Times New Roman"/>
          <w:sz w:val="28"/>
          <w:szCs w:val="28"/>
        </w:rPr>
        <w:t xml:space="preserve">с Федеральным государственным образовательным стандартом среднего общего образования (приказ № 413 от 17.05.2012 Министерства просвещения Российской Федерации «Об утверждении федерального государственного образовательного стандарта среднего общего образования»); </w:t>
      </w:r>
    </w:p>
    <w:p w14:paraId="4EB78831" w14:textId="77777777" w:rsidR="00670AB4" w:rsidRPr="0009408E" w:rsidRDefault="00670AB4" w:rsidP="00670AB4">
      <w:pPr>
        <w:pStyle w:val="1"/>
        <w:numPr>
          <w:ilvl w:val="0"/>
          <w:numId w:val="1"/>
        </w:numPr>
        <w:suppressAutoHyphens/>
        <w:spacing w:after="0" w:line="240" w:lineRule="auto"/>
        <w:jc w:val="both"/>
        <w:rPr>
          <w:rFonts w:ascii="Times New Roman" w:hAnsi="Times New Roman"/>
          <w:sz w:val="28"/>
          <w:szCs w:val="28"/>
        </w:rPr>
      </w:pPr>
      <w:r w:rsidRPr="0009408E">
        <w:rPr>
          <w:rFonts w:ascii="Times New Roman" w:hAnsi="Times New Roman"/>
          <w:sz w:val="28"/>
          <w:szCs w:val="28"/>
        </w:rPr>
        <w:t>с Федеральной образовательной программой среднего общего образования, утв. приказом Министерства просвещения Российской Федерации от 18.05.2023 № 371;</w:t>
      </w:r>
    </w:p>
    <w:p w14:paraId="71F0A194" w14:textId="77777777" w:rsidR="00670AB4" w:rsidRPr="00AD41FF" w:rsidRDefault="00670AB4" w:rsidP="00670AB4">
      <w:pPr>
        <w:pStyle w:val="1"/>
        <w:numPr>
          <w:ilvl w:val="0"/>
          <w:numId w:val="1"/>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 xml:space="preserve">Стратегией развития воспитания в Российской Федерации на период до 2025 года (распоряжение Правительства Российской Федерации от 29 мая 2015 года № 996-р), </w:t>
      </w:r>
    </w:p>
    <w:p w14:paraId="3773AC8B" w14:textId="77777777" w:rsidR="00670AB4" w:rsidRPr="00AD41FF" w:rsidRDefault="00670AB4" w:rsidP="00670AB4">
      <w:pPr>
        <w:pStyle w:val="1"/>
        <w:numPr>
          <w:ilvl w:val="0"/>
          <w:numId w:val="1"/>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Программой воспитания МБОУ «Лицей №69».</w:t>
      </w:r>
    </w:p>
    <w:p w14:paraId="6BAF1B0C" w14:textId="77777777" w:rsidR="00670AB4" w:rsidRPr="00AD41FF" w:rsidRDefault="00670AB4" w:rsidP="00670AB4">
      <w:pPr>
        <w:pStyle w:val="1"/>
        <w:numPr>
          <w:ilvl w:val="0"/>
          <w:numId w:val="1"/>
        </w:numPr>
        <w:suppressAutoHyphens/>
        <w:spacing w:after="0" w:line="240" w:lineRule="auto"/>
        <w:jc w:val="both"/>
        <w:rPr>
          <w:rFonts w:ascii="Times New Roman" w:hAnsi="Times New Roman"/>
          <w:sz w:val="28"/>
          <w:szCs w:val="28"/>
        </w:rPr>
      </w:pPr>
      <w:r w:rsidRPr="00AD41FF">
        <w:rPr>
          <w:rFonts w:ascii="Times New Roman" w:hAnsi="Times New Roman"/>
          <w:sz w:val="28"/>
          <w:szCs w:val="28"/>
        </w:rPr>
        <w:t>ООП СОО «Лицей №69».</w:t>
      </w:r>
    </w:p>
    <w:bookmarkEnd w:id="3"/>
    <w:p w14:paraId="37AD914C" w14:textId="77777777" w:rsidR="00670AB4" w:rsidRPr="00AD41FF" w:rsidRDefault="00670AB4" w:rsidP="00670AB4">
      <w:pPr>
        <w:spacing w:after="0" w:line="264" w:lineRule="auto"/>
        <w:ind w:left="120"/>
        <w:jc w:val="both"/>
        <w:rPr>
          <w:lang w:val="ru-RU"/>
        </w:rPr>
      </w:pPr>
    </w:p>
    <w:p w14:paraId="18ABE6DB"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Учебный курс «Алгебра и начала математического анализа» является одним из наиболее значимых в программе среднего общего образования, поскольку, с одной стороны, он обеспечивает инструментальную базу для изучения всех естественно-научных курсов, а с другой стороны, формирует логическое и абстрактное мышление обучающихся на уровне, необходимом для освоения информатики, обществознания, истории, словесности и других дисциплин. В рамках данного учебного курса обучающиеся овладевают универсальным языком современной науки, которая формулирует свои достижения в математической форме. </w:t>
      </w:r>
    </w:p>
    <w:p w14:paraId="15C415A9"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Учебный курс алгебры и начал математического анализа закладывает основу для успешного овладения законами физики, химии, биологии, понимания основных тенденций развития экономики и общественной жизни, позволяет ориентироваться в современных цифровых и компьютерных технологиях, уверенно использовать их для дальнейшего образования и в повседневной жизни. В то же время овладение абстрактными и логически строгими конструкциями алгебры и математического анализа развивает умение находить закономерности, обосновывать истинность, доказывать утверждения с помощью индукции и рассуждать дедуктивно, использовать обобщение и конкретизацию, абстрагирование и аналогию, формирует креативное и критическое мышление. </w:t>
      </w:r>
    </w:p>
    <w:p w14:paraId="1E7FAD6B"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В ходе изучения учебного курса «Алгебра и начала математического анализа» обучающиеся получают новый опыт решения прикладных задач, </w:t>
      </w:r>
      <w:r w:rsidRPr="00AD41FF">
        <w:rPr>
          <w:rFonts w:ascii="Times New Roman" w:hAnsi="Times New Roman"/>
          <w:color w:val="000000"/>
          <w:sz w:val="28"/>
          <w:lang w:val="ru-RU"/>
        </w:rPr>
        <w:lastRenderedPageBreak/>
        <w:t>самостоятельного построения математических моделей реальных ситуаций, интерпретации полученных решений, знакомятся с примерами математических закономерностей в природе, науке и искусстве, с выдающимися математическими открытиями и их авторами.</w:t>
      </w:r>
    </w:p>
    <w:p w14:paraId="232C9E1E"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Учебный курс обладает значительным воспитательным потенциалом, который реализуется как через учебный материал, способствующий формированию научного мировоззрения, так и через специфику учебной деятельности, требующей продолжительной концентрации внимания, самостоятельности, аккуратности и ответственности за полученный результат. </w:t>
      </w:r>
    </w:p>
    <w:p w14:paraId="01BA99E0"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В основе методики обучения алгебре и началам математического анализа лежит деятельностный принцип обучения.</w:t>
      </w:r>
    </w:p>
    <w:p w14:paraId="6EADE9F5"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В структуре учебного курса «Алгебра и начала математического анализа» выделены следующие содержательно-методические линии: «Числа и вычисления», «Функции и графики», «Уравнения и неравенства», «Начала математического анализа», «Множества и логика». Все основные содержательно-методические линии изучаются на протяжении двух лет обучения на уровне среднего общего образования, естественно дополняя друг друга и постепенно насыщаясь новыми темами и разделами. Данный учебный курс является интегративным, поскольку объединяет в себе содержание нескольких математических дисциплин, таких как алгебра, тригонометрия, математический анализ, теория множеств, математическая логика и другие. По мере того как обучающиеся овладевают всё более широким математическим аппаратом, у них последовательно формируется и совершенствуется умение строить математическую модель реальной ситуации, применять знания, полученные при изучении учебного курса, для решения самостоятельно сформулированной математической задачи, а затем интерпретировать свой ответ.</w:t>
      </w:r>
    </w:p>
    <w:p w14:paraId="20F55611"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Содержательно-методическая линия «Числа и вычисления» завершает формирование навыков использования действительных чисел, которое было начато на уровне основного общего образования. На уровне среднего общего образования особое внимание уделяется формированию навыков рациональных вычислений, включающих в себя использование различных форм записи числа, умение делать прикидку, выполнять приближённые вычисления, оценивать числовые выражения, работать с математическими константами. Знакомые обучающимся множества натуральных, целых, рациональных и действительных чисел дополняются множеством комплексных чисел. В каждом из этих множеств рассматриваются свойственные ему специфические задачи и операции: деление нацело, оперирование остатками на множестве целых чисел, особые свойства рациональных и иррациональных чисел, арифметические операции, а также </w:t>
      </w:r>
      <w:r w:rsidRPr="00AD41FF">
        <w:rPr>
          <w:rFonts w:ascii="Times New Roman" w:hAnsi="Times New Roman"/>
          <w:color w:val="000000"/>
          <w:sz w:val="28"/>
          <w:lang w:val="ru-RU"/>
        </w:rPr>
        <w:lastRenderedPageBreak/>
        <w:t>извлечение корня натуральной степени на множестве комплексных чисел. Благодаря последовательному расширению круга используемых чисел и знакомству с 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 широко используются обобщение и конкретизация.</w:t>
      </w:r>
    </w:p>
    <w:p w14:paraId="7EF39088"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Линия «Уравнения и неравенства» реализуется на протяжении всего обучения на уровне среднего общего образования, поскольку в каждом разделе Программы предусмотрено решение соответствующих задач. В результате обучающиеся овладевают различными методами решения рациональных, иррациональных, показательных, логарифмических и тригонометрических уравнений, неравенств и систем, а также задач, содержащих параметры. Полученные умения широко используются при исследовании функций с помощью производной, при решении прикладных задач и задач на нахождение наибольших и наименьших значений функции. Данная содержательная линия включает в себя также формирование умений выполнять расчёты по формулам, преобразования рациональных, иррациональных и тригонометрических выражений, а также выражений, содержащих степени и логарифмы. Благодаря изучению алгебраического материала происходит дальнейшее развитие алгоритмического и абстрактного мышления обучающихся, формируются навыки дедуктивных рассуждений, работы с символьными формами, представления закономерностей и зависимостей в виде равенств и неравенств. Алгебра предлагает эффективные инструменты для решения практических и естественно-научных задач, наглядно демонстрирует свои возможности как языка науки.</w:t>
      </w:r>
    </w:p>
    <w:p w14:paraId="60FCA0BF"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Содержательно-методическая линия «Функции и графики» тесно переплетается с другими линиями учебного курса, поскольку в каком-то смысле задаёт последовательность изучения материала. Изучение степенной, показательной, логарифмической и тригонометрических функций, их свойств и графиков, использование функций для решения задач из других учебных предметов и реальной жизни тесно связано как с математическим анализом, так и с решением уравнений и неравенств. При этом большое внимание уделяется формированию умения выражать формулами зависимости между различными величинами, исследовать полученные функции, строить их графики. Материал этой содержательной линии нацелен на развитие умений и навыков, позволяющих выражать зависимости между величинами в различной форме: аналитической, графической и словесной. Его изучение способствует развитию алгоритмического мышления, способности к обобщению и конкретизации, использованию аналогий.</w:t>
      </w:r>
    </w:p>
    <w:p w14:paraId="56AFBC97"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lastRenderedPageBreak/>
        <w:t>Содержательная линия «Начала математического анализа» позволяет существенно расширить круг как математических, так и прикладных задач, доступных обучающимся, так как у них появляется возможность строить графики сложных функций, определять их наибольшие и наименьшие значения, вычислять площади фигур и объёмы тел, находить скорости и ускорения процессов. Данная содержательная линия открывает новые возможности построения математических моделей реальных ситуаций, позволяет находить наилучшее решение в прикладных, в том числе социально-экономических, задачах. Знакомство с основами математического анализа способствует развитию абстрактного, формально-логического и креативного мышления, формированию умений распознавать проявления законов математики в науке, технике и искусстве. Обучающиеся узнают о выдающихся результатах, полученных в ходе развития математики как науки, и об их авторах.</w:t>
      </w:r>
    </w:p>
    <w:p w14:paraId="2EE2DAB4"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Содержательно-методическая линия «Множества и логика» включает в себя элементы теории множеств и математической логики. Теоретико-множественные представления пронизывают весь курс школьной математики и предлагают наиболее универсальный язык, объединяющий все разделы математики и её приложений, они связывают разные математические дисциплины и их приложения в единое целое. Поэтому важно дать возможность обучающемуся понимать теоретико-множественный язык современной математики и использовать его для выражения своих мыслей.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 Знакомство с элементами математической логики способствует развитию логического мышления обучающихся, позволяет им строить свои рассуждения на основе логических правил, формирует навыки критического мышления.</w:t>
      </w:r>
    </w:p>
    <w:p w14:paraId="4FECE9CE"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В учебном курсе «Алгебра и начала математического анализа» присутствуют основы математического моделирования, которые призваны способствовать формированию навыков построения моделей реальных ситуаций, исследования этих моделей с помощью аппарата алгебры и математического анализа, интерпретации полученных результатов. Такие задания вплетены в каждый из разделов программы, поскольку весь материал учебного курса широко используется для решения прикладных задач. При решении реальных практических задач обучающиеся развивают наблюдательность, умение находить закономерности, абстрагироваться, использовать аналогию, обобщать и конкретизировать проблему. Деятельность по формированию навыков решения прикладных задач </w:t>
      </w:r>
      <w:r w:rsidRPr="00AD41FF">
        <w:rPr>
          <w:rFonts w:ascii="Times New Roman" w:hAnsi="Times New Roman"/>
          <w:color w:val="000000"/>
          <w:sz w:val="28"/>
          <w:lang w:val="ru-RU"/>
        </w:rPr>
        <w:lastRenderedPageBreak/>
        <w:t>организуется в процессе изучения всех тем учебного курса «Алгебра и начала математического анализа».</w:t>
      </w:r>
    </w:p>
    <w:p w14:paraId="4ED26970"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w:t>
      </w:r>
      <w:bookmarkStart w:id="4" w:name="3d76e050-51fd-4b58-80c8-65c11753c1a9"/>
      <w:r w:rsidRPr="00AD41FF">
        <w:rPr>
          <w:rFonts w:ascii="Times New Roman" w:hAnsi="Times New Roman"/>
          <w:color w:val="000000"/>
          <w:sz w:val="28"/>
          <w:lang w:val="ru-RU"/>
        </w:rPr>
        <w:t xml:space="preserve">На изучение учебного курса «Алгебра и начала математического анализа» отводится 272 часа: в 10 классе – 136 часов (4 часа в неделю), в 11 классе – 136 часов (4 часа в неделю). </w:t>
      </w:r>
      <w:bookmarkEnd w:id="4"/>
      <w:r w:rsidRPr="00AD41FF">
        <w:rPr>
          <w:rFonts w:ascii="Times New Roman" w:hAnsi="Times New Roman"/>
          <w:color w:val="000000"/>
          <w:sz w:val="28"/>
          <w:lang w:val="ru-RU"/>
        </w:rPr>
        <w:t>‌‌</w:t>
      </w:r>
    </w:p>
    <w:p w14:paraId="7923D336" w14:textId="77777777" w:rsidR="00670AB4" w:rsidRPr="00AD41FF" w:rsidRDefault="00670AB4" w:rsidP="00670AB4">
      <w:pPr>
        <w:spacing w:after="0" w:line="264" w:lineRule="auto"/>
        <w:ind w:left="120"/>
        <w:jc w:val="center"/>
        <w:rPr>
          <w:lang w:val="ru-RU"/>
        </w:rPr>
      </w:pPr>
      <w:bookmarkStart w:id="5" w:name="block-7022185"/>
      <w:bookmarkEnd w:id="2"/>
      <w:r w:rsidRPr="00AD41FF">
        <w:rPr>
          <w:rFonts w:ascii="Times New Roman" w:hAnsi="Times New Roman"/>
          <w:b/>
          <w:color w:val="000000"/>
          <w:sz w:val="28"/>
          <w:lang w:val="ru-RU"/>
        </w:rPr>
        <w:t>СОДЕРЖАНИЕ ОБУЧЕНИЯ</w:t>
      </w:r>
    </w:p>
    <w:p w14:paraId="6E6AC38A" w14:textId="77777777" w:rsidR="00670AB4" w:rsidRPr="00AD41FF" w:rsidRDefault="00670AB4" w:rsidP="00670AB4">
      <w:pPr>
        <w:spacing w:after="0" w:line="264" w:lineRule="auto"/>
        <w:ind w:left="120"/>
        <w:jc w:val="center"/>
        <w:rPr>
          <w:lang w:val="ru-RU"/>
        </w:rPr>
      </w:pPr>
      <w:r w:rsidRPr="00AD41FF">
        <w:rPr>
          <w:rFonts w:ascii="Times New Roman" w:hAnsi="Times New Roman"/>
          <w:b/>
          <w:color w:val="000000"/>
          <w:sz w:val="28"/>
          <w:lang w:val="ru-RU"/>
        </w:rPr>
        <w:t>10 КЛАСС</w:t>
      </w:r>
    </w:p>
    <w:p w14:paraId="10DC67F7"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Числа и вычисления</w:t>
      </w:r>
    </w:p>
    <w:p w14:paraId="728D38AF"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Рациональные числа. Обыкновенные и десятичные дроби, проценты, бесконечные периодические дроби. Применение дробей и процентов для решения прикладных задач из различных отраслей знаний и реальной жизни.</w:t>
      </w:r>
    </w:p>
    <w:p w14:paraId="2EC47621"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Действительные числа. Рациональные и иррациональные числа. Арифметические операции с действительными числами. Модуль действительного числа и его свойства. Приближённые вычисления, правила округления, прикидка и оценка результата вычислений. </w:t>
      </w:r>
    </w:p>
    <w:p w14:paraId="41F4A0D6"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Степень с целым показателем. Бином Ньютона. Использование подходящей формы записи действительных чисел для решения практических задач и представления данных.</w:t>
      </w:r>
    </w:p>
    <w:p w14:paraId="60CB0B34"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Арифметический корень натуральной степени и его свойства.</w:t>
      </w:r>
    </w:p>
    <w:p w14:paraId="6879C572"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Степень с рациональным показателем и её свойства, степень с действительным показателем.</w:t>
      </w:r>
    </w:p>
    <w:p w14:paraId="22989469"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Логарифм числа. Свойства логарифма. Десятичные и натуральные логарифмы.</w:t>
      </w:r>
    </w:p>
    <w:p w14:paraId="52824C7F"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Синус, косинус, тангенс, котангенс числового аргумента. Арксинус, арккосинус и арктангенс числового аргумента.</w:t>
      </w:r>
    </w:p>
    <w:p w14:paraId="6BBD817F"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Уравнения и неравенства</w:t>
      </w:r>
    </w:p>
    <w:p w14:paraId="601DCB6A"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Тождества и тождественные преобразования. Уравнение, корень уравнения. Равносильные уравнения и уравнения-следствия. Неравенство, решение неравенства. </w:t>
      </w:r>
    </w:p>
    <w:p w14:paraId="72117919"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Основные методы решения целых и дробно-рациональных уравнений и неравенств. Многочлены от одной переменной. Деление многочлена на многочлен с остатком. Теорема Безу. Многочлены с целыми коэффициентами. Теорема Виета.</w:t>
      </w:r>
    </w:p>
    <w:p w14:paraId="235F9AE3"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Преобразования числовых выражений, содержащих степени и корни.</w:t>
      </w:r>
    </w:p>
    <w:p w14:paraId="25C5B209"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Иррациональные уравнения. Основные методы решения иррациональных уравнений. </w:t>
      </w:r>
    </w:p>
    <w:p w14:paraId="2C4BC642"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Показательные уравнения. Основные методы решения показательных уравнений.</w:t>
      </w:r>
    </w:p>
    <w:p w14:paraId="72019449"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Преобразование выражений, содержащих логарифмы.</w:t>
      </w:r>
    </w:p>
    <w:p w14:paraId="41A2AB35"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lastRenderedPageBreak/>
        <w:t xml:space="preserve">Логарифмические уравнения. Основные методы решения логарифмических уравнений. </w:t>
      </w:r>
    </w:p>
    <w:p w14:paraId="188EDF4E"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Основные тригонометрические формулы. Преобразование тригонометрических выражений. Решение тригонометрических уравнений. </w:t>
      </w:r>
    </w:p>
    <w:p w14:paraId="3C197F04"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Решение систем линейных уравнений. Матрица системы линейных уравнений. Определитель матрицы 2×2, его геометрический смысл и свойства, вычисление его значения, применение определителя для решения системы линейных уравнений. Решение прикладных задач с помощью системы линейных уравнений. Исследование построенной модели с помощью матриц и определителей.</w:t>
      </w:r>
    </w:p>
    <w:p w14:paraId="392A8176"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Построение математических моделей реальной ситуации с помощью уравнений и неравенств. Применение уравнений и неравенств к решению математических задач и задач из различных областей науки и реальной жизни.</w:t>
      </w:r>
    </w:p>
    <w:p w14:paraId="2EB570DF"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Функции и графики</w:t>
      </w:r>
    </w:p>
    <w:p w14:paraId="01B7EF29"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Функция, способы задания функции. Взаимно обратные функции. Композиция функций. График функции. Элементарные преобразования графиков функций.</w:t>
      </w:r>
    </w:p>
    <w:p w14:paraId="085EAAB3"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Область определения и множество значений функции. Нули функции. Промежутки </w:t>
      </w:r>
      <w:proofErr w:type="spellStart"/>
      <w:r w:rsidRPr="00AD41FF">
        <w:rPr>
          <w:rFonts w:ascii="Times New Roman" w:hAnsi="Times New Roman"/>
          <w:color w:val="000000"/>
          <w:sz w:val="28"/>
          <w:lang w:val="ru-RU"/>
        </w:rPr>
        <w:t>знакопостоянства</w:t>
      </w:r>
      <w:proofErr w:type="spellEnd"/>
      <w:r w:rsidRPr="00AD41FF">
        <w:rPr>
          <w:rFonts w:ascii="Times New Roman" w:hAnsi="Times New Roman"/>
          <w:color w:val="000000"/>
          <w:sz w:val="28"/>
          <w:lang w:val="ru-RU"/>
        </w:rPr>
        <w:t>. Чётные и нечётные функции. Периодические функции. Промежутки монотонности функции. Максимумы и минимумы функции. Наибольшее и наименьшее значения функции на промежутке.</w:t>
      </w:r>
    </w:p>
    <w:p w14:paraId="32C74E5A"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Линейная, квадратичная и дробно-линейная функции. Элементарное исследование и построение их графиков.</w:t>
      </w:r>
    </w:p>
    <w:p w14:paraId="23159B72"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Степенная функция с натуральным и целым показателем. Её свойства и график. Свойства и график корня </w:t>
      </w:r>
      <w:r>
        <w:rPr>
          <w:rFonts w:ascii="Times New Roman" w:hAnsi="Times New Roman"/>
          <w:color w:val="000000"/>
          <w:sz w:val="28"/>
        </w:rPr>
        <w:t>n</w:t>
      </w:r>
      <w:r w:rsidRPr="00AD41FF">
        <w:rPr>
          <w:rFonts w:ascii="Times New Roman" w:hAnsi="Times New Roman"/>
          <w:color w:val="000000"/>
          <w:sz w:val="28"/>
          <w:lang w:val="ru-RU"/>
        </w:rPr>
        <w:t xml:space="preserve">-ой степени как функции обратной степени с натуральным показателем. </w:t>
      </w:r>
    </w:p>
    <w:p w14:paraId="0EF916F5"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Показательная и логарифмическая функции, их свойства и графики. Использование графиков функций для решения уравнений.</w:t>
      </w:r>
    </w:p>
    <w:p w14:paraId="04F2691F"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Тригонометрическая окружность, определение тригонометрических функций числового аргумента. </w:t>
      </w:r>
    </w:p>
    <w:p w14:paraId="62B77741"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Функциональные зависимости в реальных процессах и явлениях. Графики реальных зависимостей.</w:t>
      </w:r>
    </w:p>
    <w:p w14:paraId="3366E885"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Начала математического анализа</w:t>
      </w:r>
    </w:p>
    <w:p w14:paraId="0DF307B1"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Последовательности, способы задания последовательностей. Метод математической индукции. Монотонные и ограниченные последовательности. История возникновения математического анализа как анализа бесконечно малых.</w:t>
      </w:r>
    </w:p>
    <w:p w14:paraId="3F7ACED1"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Арифметическая и геометрическая прогрессии. Бесконечно убывающая геометрическая прогрессия. Сумма бесконечно убывающей геометрической прогрессии. Линейный и экспоненциальный рост. Число е. Формула сложных </w:t>
      </w:r>
      <w:r w:rsidRPr="00AD41FF">
        <w:rPr>
          <w:rFonts w:ascii="Times New Roman" w:hAnsi="Times New Roman"/>
          <w:color w:val="000000"/>
          <w:sz w:val="28"/>
          <w:lang w:val="ru-RU"/>
        </w:rPr>
        <w:lastRenderedPageBreak/>
        <w:t>процентов. Использование прогрессии для решения реальных задач прикладного характера.</w:t>
      </w:r>
    </w:p>
    <w:p w14:paraId="655D06A2"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Непрерывные функции и их свойства. Точки разрыва. Асимптоты графиков функций. Свойства функций непрерывных на отрезке. Метод интервалов для решения неравенств. Применение свойств непрерывных функций для решения задач.</w:t>
      </w:r>
    </w:p>
    <w:p w14:paraId="3CD46578"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Первая и вторая производные функции. Определение, геометрический и физический смысл производной. Уравнение касательной к графику функции.</w:t>
      </w:r>
    </w:p>
    <w:p w14:paraId="3B4586A8"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Производные элементарных функций. Производная суммы, произведения, частного и композиции функций.</w:t>
      </w:r>
    </w:p>
    <w:p w14:paraId="754BC19B"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Множества и логика</w:t>
      </w:r>
    </w:p>
    <w:p w14:paraId="764F4AB2"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Множество, операции над множествами и их свойства. Диаграммы Эйлера–Венна. Применение теоретико-множественного аппарата для описания реальных процессов и явлений, при решении задач из других учебных предметов. </w:t>
      </w:r>
    </w:p>
    <w:p w14:paraId="5AF18460"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Определение, теорема, свойство математического объекта, следствие, доказательство, равносильные уравнения. </w:t>
      </w:r>
    </w:p>
    <w:p w14:paraId="24B08E92" w14:textId="77777777" w:rsidR="00670AB4" w:rsidRPr="00AD41FF" w:rsidRDefault="00670AB4" w:rsidP="00670AB4">
      <w:pPr>
        <w:spacing w:after="0" w:line="264" w:lineRule="auto"/>
        <w:ind w:left="120"/>
        <w:jc w:val="center"/>
        <w:rPr>
          <w:b/>
          <w:bCs/>
          <w:lang w:val="ru-RU"/>
        </w:rPr>
      </w:pPr>
      <w:bookmarkStart w:id="6" w:name="block-7022187"/>
      <w:bookmarkEnd w:id="5"/>
      <w:r w:rsidRPr="00AD41FF">
        <w:rPr>
          <w:rFonts w:ascii="Times New Roman" w:hAnsi="Times New Roman"/>
          <w:b/>
          <w:bCs/>
          <w:color w:val="000000"/>
          <w:sz w:val="28"/>
          <w:lang w:val="ru-RU"/>
        </w:rPr>
        <w:t>ПЛАНИРУЕМЫЕ РЕЗУЛЬТАТЫ ОСВОЕНИЯ УЧЕБНОГО КУРСА «АЛГЕБРА И НАЧАЛА МАТЕМАТИЧЕСКОГО АНАЛИЗА» (УГЛУБЛЕННЫЙ УРОВЕНЬ) НА УРОВНЕ СРЕДНЕГО ОБЩЕГО ОБРАЗОВАНИЯ</w:t>
      </w:r>
    </w:p>
    <w:p w14:paraId="245A3349" w14:textId="77777777" w:rsidR="00670AB4" w:rsidRPr="00AD41FF" w:rsidRDefault="00670AB4" w:rsidP="00670AB4">
      <w:pPr>
        <w:spacing w:after="0" w:line="264" w:lineRule="auto"/>
        <w:ind w:left="120"/>
        <w:jc w:val="both"/>
        <w:rPr>
          <w:lang w:val="ru-RU"/>
        </w:rPr>
      </w:pPr>
      <w:r w:rsidRPr="00AD41FF">
        <w:rPr>
          <w:rFonts w:ascii="Times New Roman" w:hAnsi="Times New Roman"/>
          <w:b/>
          <w:color w:val="000000"/>
          <w:sz w:val="28"/>
          <w:lang w:val="ru-RU"/>
        </w:rPr>
        <w:t>ЛИЧНОСТНЫЕ РЕЗУЛЬТАТЫ</w:t>
      </w:r>
    </w:p>
    <w:p w14:paraId="24ADC7B9"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1) гражданского воспитания:</w:t>
      </w:r>
    </w:p>
    <w:p w14:paraId="39D3D7E7"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 представление о математических основах функционирования различных структур, явлений, процедур гражданского общества (выборы, опросы и другое), умение взаимодействовать с социальными институтами в соответствии с их функциями и назначением;</w:t>
      </w:r>
    </w:p>
    <w:p w14:paraId="0F0E8EA4"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2) патриотического воспитания:</w:t>
      </w:r>
    </w:p>
    <w:p w14:paraId="3C82D543"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сформированность российской гражданской идентичности, уважения к прошлому и настоящему российской математики, ценностное отношение к достижениям российских математиков и российской математической школы, использование этих достижений в других науках, технологиях, сферах экономики;</w:t>
      </w:r>
    </w:p>
    <w:p w14:paraId="023C4136"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3) духовно-нравственного воспитания:</w:t>
      </w:r>
    </w:p>
    <w:p w14:paraId="5C9E6E3C"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осознание духовных ценностей российского народа, сформированность нравственного сознания, этического поведения, связанного с практическим применением достижений науки и деятельностью учёного, осознание личного вклада в построение устойчивого будущего;</w:t>
      </w:r>
    </w:p>
    <w:p w14:paraId="44F7E7CA"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lastRenderedPageBreak/>
        <w:t>4) эстетического воспитания:</w:t>
      </w:r>
    </w:p>
    <w:p w14:paraId="758401C1"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эстетическое отношение к миру, включая эстетику математических закономерностей, объектов, задач, решений, рассуждений, восприимчивость к математическим аспектам различных видов искусства;</w:t>
      </w:r>
    </w:p>
    <w:p w14:paraId="64442CFE"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5) физического воспитания:</w:t>
      </w:r>
    </w:p>
    <w:p w14:paraId="267EEB0F"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сформированность умения применять математические знания в интересах здорового и безопасного образа жизни, ответственное отношение к своему здоровью (здоровое питание, сбалансированный режим занятий и отдыха, регулярная физическая активность), физическое совершенствование при занятиях спортивно-оздоровительной деятельностью;</w:t>
      </w:r>
    </w:p>
    <w:p w14:paraId="6E0C6FAB"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6) трудового воспитания:</w:t>
      </w:r>
    </w:p>
    <w:p w14:paraId="6E24EF6D"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готовность к труду, осознание ценности трудолюбия, интерес к различным сферам профессиональной деятельности, связанным с математикой и её приложениями, умение совершать осознанный выбор будущей профессии и реализовывать собственные жизненные планы, готовность и способность к математическому образованию и самообразованию на протяжении всей жизни, готовность к активному участию в решении практических задач математической направленности;</w:t>
      </w:r>
    </w:p>
    <w:p w14:paraId="1A020FA0"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7) экологического воспитания:</w:t>
      </w:r>
    </w:p>
    <w:p w14:paraId="5C1E3DAC"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ориентация на применение математических знаний для решения задач в области окружающей среды, планирование поступков и оценки их возможных последствий для окружающей среды;</w:t>
      </w:r>
    </w:p>
    <w:p w14:paraId="0F30D371"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 xml:space="preserve">8) ценности научного познания: </w:t>
      </w:r>
    </w:p>
    <w:p w14:paraId="5F2C555D"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понимание математической науки как сферы человеческой деятельности, этапов её развития и значимости для развития цивилизации, овладение языком математики и математической культурой как средством познания мира, готовность осуществлять проектную и исследовательскую деятельность индивидуально и в группе.</w:t>
      </w:r>
    </w:p>
    <w:p w14:paraId="42D3BD48" w14:textId="77777777" w:rsidR="00670AB4" w:rsidRPr="00AD41FF" w:rsidRDefault="00670AB4" w:rsidP="00670AB4">
      <w:pPr>
        <w:spacing w:after="0" w:line="264" w:lineRule="auto"/>
        <w:ind w:left="120"/>
        <w:jc w:val="both"/>
        <w:rPr>
          <w:lang w:val="ru-RU"/>
        </w:rPr>
      </w:pPr>
      <w:r w:rsidRPr="00AD41FF">
        <w:rPr>
          <w:rFonts w:ascii="Times New Roman" w:hAnsi="Times New Roman"/>
          <w:b/>
          <w:color w:val="000000"/>
          <w:sz w:val="28"/>
          <w:lang w:val="ru-RU"/>
        </w:rPr>
        <w:t>МЕТАПРЕДМЕТНЫЕ РЕЗУЛЬТАТЫ</w:t>
      </w:r>
    </w:p>
    <w:p w14:paraId="50114D98" w14:textId="77777777" w:rsidR="00670AB4" w:rsidRPr="00AD41FF" w:rsidRDefault="00670AB4" w:rsidP="00670AB4">
      <w:pPr>
        <w:spacing w:after="0" w:line="264" w:lineRule="auto"/>
        <w:ind w:left="120"/>
        <w:jc w:val="both"/>
        <w:rPr>
          <w:lang w:val="ru-RU"/>
        </w:rPr>
      </w:pPr>
      <w:r w:rsidRPr="00AD41FF">
        <w:rPr>
          <w:rFonts w:ascii="Times New Roman" w:hAnsi="Times New Roman"/>
          <w:b/>
          <w:color w:val="000000"/>
          <w:sz w:val="28"/>
          <w:lang w:val="ru-RU"/>
        </w:rPr>
        <w:t>Познавательные универсальные учебные действия</w:t>
      </w:r>
    </w:p>
    <w:p w14:paraId="42DAA346"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Базовые логические действия:</w:t>
      </w:r>
    </w:p>
    <w:p w14:paraId="58B69336"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14:paraId="6F3A7633"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lastRenderedPageBreak/>
        <w:t>воспринимать, формулировать и преобразовывать суждения: утвердительные и отрицательные, единичные, частные и общие, условные;</w:t>
      </w:r>
    </w:p>
    <w:p w14:paraId="30D57ED6"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14:paraId="096F9869"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14:paraId="19369E42"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14:paraId="5F620099"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14:paraId="4DBDD761"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Базовые исследовательские действия:</w:t>
      </w:r>
    </w:p>
    <w:p w14:paraId="06FC905D"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14:paraId="223AF762"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14:paraId="4B313BE6"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14:paraId="3AD3C377"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14:paraId="68FE8F0F"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Работа с информацией:</w:t>
      </w:r>
    </w:p>
    <w:p w14:paraId="08C322B2"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выявлять дефициты информации, данных, необходимых для ответа на вопрос и для решения задачи;</w:t>
      </w:r>
    </w:p>
    <w:p w14:paraId="4116BDE3"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14:paraId="207F8249"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структурировать информацию, представлять её в различных формах, иллюстрировать графически;</w:t>
      </w:r>
    </w:p>
    <w:p w14:paraId="56B5F5AC"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оценивать надёжность информации по самостоятельно сформулированным критериям.</w:t>
      </w:r>
    </w:p>
    <w:p w14:paraId="1D9EA872" w14:textId="77777777" w:rsidR="00670AB4" w:rsidRPr="00AD41FF" w:rsidRDefault="00670AB4" w:rsidP="00670AB4">
      <w:pPr>
        <w:spacing w:after="0" w:line="264" w:lineRule="auto"/>
        <w:ind w:left="120"/>
        <w:jc w:val="both"/>
        <w:rPr>
          <w:lang w:val="ru-RU"/>
        </w:rPr>
      </w:pPr>
      <w:r w:rsidRPr="00AD41FF">
        <w:rPr>
          <w:rFonts w:ascii="Times New Roman" w:hAnsi="Times New Roman"/>
          <w:b/>
          <w:color w:val="000000"/>
          <w:sz w:val="28"/>
          <w:lang w:val="ru-RU"/>
        </w:rPr>
        <w:t>Коммуникативные универсальные учебные действия</w:t>
      </w:r>
    </w:p>
    <w:p w14:paraId="6AB0D289"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Общение:</w:t>
      </w:r>
    </w:p>
    <w:p w14:paraId="1C89C9A8"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w:t>
      </w:r>
      <w:r w:rsidRPr="00AD41FF">
        <w:rPr>
          <w:rFonts w:ascii="Times New Roman" w:hAnsi="Times New Roman"/>
          <w:color w:val="000000"/>
          <w:sz w:val="28"/>
          <w:lang w:val="ru-RU"/>
        </w:rPr>
        <w:lastRenderedPageBreak/>
        <w:t xml:space="preserve">и письменных текстах, давать пояснения по ходу решения задачи, комментировать полученный результат; </w:t>
      </w:r>
    </w:p>
    <w:p w14:paraId="6D09FD7B"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14:paraId="334E5484"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14:paraId="5F0D171B" w14:textId="77777777" w:rsidR="00670AB4" w:rsidRPr="00AD41FF" w:rsidRDefault="00670AB4" w:rsidP="00670AB4">
      <w:pPr>
        <w:spacing w:after="0" w:line="264" w:lineRule="auto"/>
        <w:ind w:left="120"/>
        <w:jc w:val="both"/>
        <w:rPr>
          <w:lang w:val="ru-RU"/>
        </w:rPr>
      </w:pPr>
      <w:r w:rsidRPr="00AD41FF">
        <w:rPr>
          <w:rFonts w:ascii="Times New Roman" w:hAnsi="Times New Roman"/>
          <w:b/>
          <w:color w:val="000000"/>
          <w:sz w:val="28"/>
          <w:lang w:val="ru-RU"/>
        </w:rPr>
        <w:t>Регулятивные универсальные учебные действия</w:t>
      </w:r>
    </w:p>
    <w:p w14:paraId="143C47C5"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Самоорганизация:</w:t>
      </w:r>
    </w:p>
    <w:p w14:paraId="679A05B0"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14:paraId="1AD928D3"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Самоконтроль, эмоциональный интеллект:</w:t>
      </w:r>
    </w:p>
    <w:p w14:paraId="17FFF21C"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14:paraId="50F7CC46"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14:paraId="4D648ACC"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14:paraId="252D8722"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Совместная деятельность:</w:t>
      </w:r>
    </w:p>
    <w:p w14:paraId="5EA5E0B7"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14:paraId="1CAAC39E"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14:paraId="2C53F775" w14:textId="77777777" w:rsidR="008E5FD3" w:rsidRDefault="008E5FD3" w:rsidP="00670AB4">
      <w:pPr>
        <w:spacing w:after="0" w:line="264" w:lineRule="auto"/>
        <w:ind w:left="120"/>
        <w:jc w:val="center"/>
        <w:rPr>
          <w:rFonts w:ascii="Times New Roman" w:hAnsi="Times New Roman"/>
          <w:b/>
          <w:color w:val="000000"/>
          <w:sz w:val="28"/>
          <w:lang w:val="ru-RU"/>
        </w:rPr>
      </w:pPr>
    </w:p>
    <w:p w14:paraId="0C92C3A9" w14:textId="77777777" w:rsidR="008E5FD3" w:rsidRDefault="008E5FD3" w:rsidP="00670AB4">
      <w:pPr>
        <w:spacing w:after="0" w:line="264" w:lineRule="auto"/>
        <w:ind w:left="120"/>
        <w:jc w:val="center"/>
        <w:rPr>
          <w:rFonts w:ascii="Times New Roman" w:hAnsi="Times New Roman"/>
          <w:b/>
          <w:color w:val="000000"/>
          <w:sz w:val="28"/>
          <w:lang w:val="ru-RU"/>
        </w:rPr>
      </w:pPr>
    </w:p>
    <w:p w14:paraId="54287944" w14:textId="77777777" w:rsidR="008E5FD3" w:rsidRDefault="008E5FD3" w:rsidP="00670AB4">
      <w:pPr>
        <w:spacing w:after="0" w:line="264" w:lineRule="auto"/>
        <w:ind w:left="120"/>
        <w:jc w:val="center"/>
        <w:rPr>
          <w:rFonts w:ascii="Times New Roman" w:hAnsi="Times New Roman"/>
          <w:b/>
          <w:color w:val="000000"/>
          <w:sz w:val="28"/>
          <w:lang w:val="ru-RU"/>
        </w:rPr>
      </w:pPr>
    </w:p>
    <w:p w14:paraId="5E1F56E5" w14:textId="2FC1199E" w:rsidR="00670AB4" w:rsidRDefault="00670AB4" w:rsidP="00670AB4">
      <w:pPr>
        <w:spacing w:after="0" w:line="264" w:lineRule="auto"/>
        <w:ind w:left="120"/>
        <w:jc w:val="center"/>
        <w:rPr>
          <w:rFonts w:ascii="Times New Roman" w:hAnsi="Times New Roman"/>
          <w:b/>
          <w:color w:val="000000"/>
          <w:sz w:val="28"/>
          <w:lang w:val="ru-RU"/>
        </w:rPr>
      </w:pPr>
      <w:r w:rsidRPr="00AD41FF">
        <w:rPr>
          <w:rFonts w:ascii="Times New Roman" w:hAnsi="Times New Roman"/>
          <w:b/>
          <w:color w:val="000000"/>
          <w:sz w:val="28"/>
          <w:lang w:val="ru-RU"/>
        </w:rPr>
        <w:lastRenderedPageBreak/>
        <w:t>ПРЕДМЕТНЫЕ РЕЗУЛЬТАТЫ</w:t>
      </w:r>
    </w:p>
    <w:p w14:paraId="1E009C2A" w14:textId="77777777" w:rsidR="008E5FD3" w:rsidRPr="00AD41FF" w:rsidRDefault="008E5FD3" w:rsidP="00670AB4">
      <w:pPr>
        <w:spacing w:after="0" w:line="264" w:lineRule="auto"/>
        <w:ind w:left="120"/>
        <w:jc w:val="center"/>
        <w:rPr>
          <w:lang w:val="ru-RU"/>
        </w:rPr>
      </w:pPr>
    </w:p>
    <w:p w14:paraId="73556881"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К концу обучения в</w:t>
      </w:r>
      <w:r w:rsidRPr="00AD41FF">
        <w:rPr>
          <w:rFonts w:ascii="Times New Roman" w:hAnsi="Times New Roman"/>
          <w:b/>
          <w:color w:val="000000"/>
          <w:sz w:val="28"/>
          <w:lang w:val="ru-RU"/>
        </w:rPr>
        <w:t xml:space="preserve"> 10 классе</w:t>
      </w:r>
      <w:r w:rsidRPr="00AD41FF">
        <w:rPr>
          <w:rFonts w:ascii="Times New Roman" w:hAnsi="Times New Roman"/>
          <w:color w:val="000000"/>
          <w:sz w:val="28"/>
          <w:lang w:val="ru-RU"/>
        </w:rPr>
        <w:t xml:space="preserve"> обучающийся получит следующие предметные результаты по отдельным темам рабочей программы учебного курса «Алгебра и начала математического анализа»:</w:t>
      </w:r>
    </w:p>
    <w:p w14:paraId="2E970A7C"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Числа и вычисления:</w:t>
      </w:r>
    </w:p>
    <w:p w14:paraId="737A06FE"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рациональное число, бесконечная периодическая дробь, проценты, иррациональное число, множества рациональных и действительных чисел, модуль действительного числа;</w:t>
      </w:r>
    </w:p>
    <w:p w14:paraId="2B6B3736"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применять дроби и проценты для решения прикладных задач из различных отраслей знаний и реальной жизни;</w:t>
      </w:r>
    </w:p>
    <w:p w14:paraId="4B31CCB0"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применять приближённые вычисления, правила округления, прикидку и оценку результата вычислений;</w:t>
      </w:r>
    </w:p>
    <w:p w14:paraId="50864D02"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понятием: степень с целым показателем, использовать подходящую форму записи действительных чисел для решения практических задач и представления данных;</w:t>
      </w:r>
    </w:p>
    <w:p w14:paraId="4B453418"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понятием: арифметический корень натуральной степени;</w:t>
      </w:r>
    </w:p>
    <w:p w14:paraId="38EC6BEA"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понятием: степень с рациональным показателем;</w:t>
      </w:r>
    </w:p>
    <w:p w14:paraId="60F4B8C3"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логарифм числа, десятичные и натуральные логарифмы;</w:t>
      </w:r>
    </w:p>
    <w:p w14:paraId="2760F8FE"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синус, косинус, тангенс, котангенс числового аргумента;</w:t>
      </w:r>
    </w:p>
    <w:p w14:paraId="4E3CEE2E"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оперировать понятиями: арксинус, арккосинус и арктангенс числового аргумента.</w:t>
      </w:r>
    </w:p>
    <w:p w14:paraId="128A469C"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Уравнения и неравенства:</w:t>
      </w:r>
    </w:p>
    <w:p w14:paraId="5DC397BA"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тождество, уравнение, неравенство, равносильные уравнения и уравнения-следствия, равносильные неравенства;</w:t>
      </w:r>
    </w:p>
    <w:p w14:paraId="33A0983B"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применять различные методы решения рациональных и дробно-рациональных уравнений, применять метод интервалов для решения неравенств;</w:t>
      </w:r>
    </w:p>
    <w:p w14:paraId="32FCEB39"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многочлен от одной переменной, многочлен с целыми коэффициентами, корни многочлена, применять деление многочлена на многочлен с остатком, теорему Безу и теорему Виета для решения задач;</w:t>
      </w:r>
    </w:p>
    <w:p w14:paraId="2BD8B0BE"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свободно оперировать понятиями: система линейных уравнений, матрица, определитель матрицы 2 × 2 и его геометрический смысл, использовать свойства определителя 2 × 2 для вычисления его значения, применять определители для решения системы линейных уравнений, моделировать реальные ситуации с помощью системы линейных уравнений, </w:t>
      </w:r>
      <w:r w:rsidRPr="00AD41FF">
        <w:rPr>
          <w:rFonts w:ascii="Times New Roman" w:hAnsi="Times New Roman"/>
          <w:color w:val="000000"/>
          <w:sz w:val="28"/>
          <w:lang w:val="ru-RU"/>
        </w:rPr>
        <w:lastRenderedPageBreak/>
        <w:t>исследовать построенные модели с помощью матриц и определителей, интерпретировать полученный результат;</w:t>
      </w:r>
    </w:p>
    <w:p w14:paraId="330123FE"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использовать свойства действий с корнями для преобразования выражений;</w:t>
      </w:r>
    </w:p>
    <w:p w14:paraId="4DCE9F3D"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выполнять преобразования числовых выражений, содержащих степени с рациональным показателем;</w:t>
      </w:r>
    </w:p>
    <w:p w14:paraId="0ABFCA72"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использовать свойства логарифмов для преобразования логарифмических выражений;</w:t>
      </w:r>
    </w:p>
    <w:p w14:paraId="7AC61E60"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иррациональные, показательные и логарифмические уравнения, находить их решения с помощью равносильных переходов или осуществляя проверку корней;</w:t>
      </w:r>
    </w:p>
    <w:p w14:paraId="1D88341A"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применять основные тригонометрические формулы для преобразования тригонометрических выражений;</w:t>
      </w:r>
    </w:p>
    <w:p w14:paraId="0D437A3A"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понятием: тригонометрическое уравнение, применять необходимые формулы для решения основных типов тригонометрических уравнений;</w:t>
      </w:r>
    </w:p>
    <w:p w14:paraId="70B4C00F"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p w14:paraId="6138FA1B"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Функции и графики:</w:t>
      </w:r>
    </w:p>
    <w:p w14:paraId="61DFC4FC"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функция, способы задания функции, взаимно обратные функции, композиция функций, график функции, выполнять элементарные преобразования графиков функций;</w:t>
      </w:r>
    </w:p>
    <w:p w14:paraId="6094D5F4"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свободно оперировать понятиями: область определения и множество значений функции, нули функции, промежутки </w:t>
      </w:r>
      <w:proofErr w:type="spellStart"/>
      <w:r w:rsidRPr="00AD41FF">
        <w:rPr>
          <w:rFonts w:ascii="Times New Roman" w:hAnsi="Times New Roman"/>
          <w:color w:val="000000"/>
          <w:sz w:val="28"/>
          <w:lang w:val="ru-RU"/>
        </w:rPr>
        <w:t>знакопостоянства</w:t>
      </w:r>
      <w:proofErr w:type="spellEnd"/>
      <w:r w:rsidRPr="00AD41FF">
        <w:rPr>
          <w:rFonts w:ascii="Times New Roman" w:hAnsi="Times New Roman"/>
          <w:color w:val="000000"/>
          <w:sz w:val="28"/>
          <w:lang w:val="ru-RU"/>
        </w:rPr>
        <w:t>;</w:t>
      </w:r>
    </w:p>
    <w:p w14:paraId="48E0ECBF"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чётные и нечётные функции, периодические функции, промежутки монотонности функции, максимумы и минимумы функции, наибольшее и наименьшее значение функции на промежутке;</w:t>
      </w:r>
    </w:p>
    <w:p w14:paraId="77E745EF"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 xml:space="preserve">свободно оперировать понятиями: степенная функция с натуральным и целым показателем, график степенной функции с натуральным и целым показателем, график корня </w:t>
      </w:r>
      <w:r>
        <w:rPr>
          <w:rFonts w:ascii="Times New Roman" w:hAnsi="Times New Roman"/>
          <w:color w:val="000000"/>
          <w:sz w:val="28"/>
        </w:rPr>
        <w:t>n</w:t>
      </w:r>
      <w:r w:rsidRPr="00AD41FF">
        <w:rPr>
          <w:rFonts w:ascii="Times New Roman" w:hAnsi="Times New Roman"/>
          <w:color w:val="000000"/>
          <w:sz w:val="28"/>
          <w:lang w:val="ru-RU"/>
        </w:rPr>
        <w:t>-ой степени как функции обратной степени с натуральным показателем;</w:t>
      </w:r>
    </w:p>
    <w:p w14:paraId="7E72C6E6"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оперировать понятиями: линейная, квадратичная и дробно-линейная функции, выполнять элементарное исследование и построение их графиков;</w:t>
      </w:r>
    </w:p>
    <w:p w14:paraId="1445671C"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показательная и логарифмическая функции, их свойства и графики, использовать их графики для решения уравнений;</w:t>
      </w:r>
    </w:p>
    <w:p w14:paraId="459152E5"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тригонометрическая окружность, определение тригонометрических функций числового аргумента;</w:t>
      </w:r>
    </w:p>
    <w:p w14:paraId="7325FE18"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lastRenderedPageBreak/>
        <w:t>использовать графики функций для исследования процессов и зависимостей при решении задач из других учебных предметов и реальной жизни, выражать формулами зависимости между величинами;</w:t>
      </w:r>
    </w:p>
    <w:p w14:paraId="1391D5EF"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Начала математического анализа:</w:t>
      </w:r>
    </w:p>
    <w:p w14:paraId="5CC8E500"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арифметическая и геометрическая прогрессия, бесконечно убывающая геометрическая прогрессия, линейный и экспоненциальный рост, формула сложных процентов, иметь представление о константе;</w:t>
      </w:r>
    </w:p>
    <w:p w14:paraId="22060D2A"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использовать прогрессии для решения реальных задач прикладного характера;</w:t>
      </w:r>
    </w:p>
    <w:p w14:paraId="5D33C7C4"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последовательность, способы задания последовательностей, монотонные и ограниченные последовательности, понимать основы зарождения математического анализа как анализа бесконечно малых;</w:t>
      </w:r>
    </w:p>
    <w:p w14:paraId="26839D4B"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непрерывные функции, точки разрыва графика функции, асимптоты графика функции;</w:t>
      </w:r>
    </w:p>
    <w:p w14:paraId="22362016"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понятием: функция, непрерывная на отрезке, применять свойства непрерывных функций для решения задач;</w:t>
      </w:r>
    </w:p>
    <w:p w14:paraId="1179BDAB"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первая и вторая производные функции, касательная к графику функции;</w:t>
      </w:r>
    </w:p>
    <w:p w14:paraId="066DFC27"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вычислять производные суммы, произведения, частного и композиции двух функций, знать производные элементарных функций;</w:t>
      </w:r>
    </w:p>
    <w:p w14:paraId="446F0C08"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использовать геометрический и физический смысл производной для решения задач.</w:t>
      </w:r>
    </w:p>
    <w:p w14:paraId="732D5AA8" w14:textId="77777777" w:rsidR="00670AB4" w:rsidRPr="00AD41FF" w:rsidRDefault="00670AB4" w:rsidP="00670AB4">
      <w:pPr>
        <w:spacing w:after="0" w:line="264" w:lineRule="auto"/>
        <w:ind w:firstLine="600"/>
        <w:jc w:val="both"/>
        <w:rPr>
          <w:lang w:val="ru-RU"/>
        </w:rPr>
      </w:pPr>
      <w:r w:rsidRPr="00AD41FF">
        <w:rPr>
          <w:rFonts w:ascii="Times New Roman" w:hAnsi="Times New Roman"/>
          <w:b/>
          <w:color w:val="000000"/>
          <w:sz w:val="28"/>
          <w:lang w:val="ru-RU"/>
        </w:rPr>
        <w:t>Множества и логика:</w:t>
      </w:r>
    </w:p>
    <w:p w14:paraId="2DFBD160"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свободно оперировать понятиями: множество, операции над множествами;</w:t>
      </w:r>
    </w:p>
    <w:p w14:paraId="309C0A8C" w14:textId="77777777" w:rsidR="00670AB4" w:rsidRPr="00AD41FF" w:rsidRDefault="00670AB4" w:rsidP="00670AB4">
      <w:pPr>
        <w:spacing w:after="0" w:line="264" w:lineRule="auto"/>
        <w:ind w:firstLine="600"/>
        <w:jc w:val="both"/>
        <w:rPr>
          <w:lang w:val="ru-RU"/>
        </w:rPr>
      </w:pPr>
      <w:r w:rsidRPr="00AD41FF">
        <w:rPr>
          <w:rFonts w:ascii="Times New Roman" w:hAnsi="Times New Roman"/>
          <w:color w:val="000000"/>
          <w:sz w:val="28"/>
          <w:lang w:val="ru-RU"/>
        </w:rPr>
        <w:t>использовать теоретико-множественный аппарат для описания реальных процессов и явлений, при решении задач из других учебных предметов;</w:t>
      </w:r>
    </w:p>
    <w:p w14:paraId="6D4D58F3" w14:textId="1873C1F7" w:rsidR="00670AB4" w:rsidRDefault="00670AB4" w:rsidP="00670AB4">
      <w:pPr>
        <w:spacing w:after="0" w:line="264" w:lineRule="auto"/>
        <w:ind w:firstLine="600"/>
        <w:jc w:val="both"/>
        <w:rPr>
          <w:rFonts w:ascii="Times New Roman" w:hAnsi="Times New Roman"/>
          <w:color w:val="000000"/>
          <w:sz w:val="28"/>
          <w:lang w:val="ru-RU"/>
        </w:rPr>
      </w:pPr>
      <w:r w:rsidRPr="00AD41FF">
        <w:rPr>
          <w:rFonts w:ascii="Times New Roman" w:hAnsi="Times New Roman"/>
          <w:color w:val="000000"/>
          <w:sz w:val="28"/>
          <w:lang w:val="ru-RU"/>
        </w:rPr>
        <w:t xml:space="preserve">свободно оперировать понятиями: определение, теорема, уравнение-следствие, свойство математического объекта, доказательство, равносильные уравнения и неравенства. </w:t>
      </w:r>
    </w:p>
    <w:p w14:paraId="053AA098" w14:textId="77777777" w:rsidR="008E5FD3" w:rsidRPr="008E5FD3" w:rsidRDefault="008E5FD3" w:rsidP="008E5FD3">
      <w:pPr>
        <w:pStyle w:val="ConsPlusNormal"/>
        <w:jc w:val="center"/>
        <w:rPr>
          <w:b/>
          <w:bCs/>
          <w:sz w:val="28"/>
          <w:szCs w:val="28"/>
        </w:rPr>
      </w:pPr>
      <w:r w:rsidRPr="008E5FD3">
        <w:rPr>
          <w:b/>
          <w:bCs/>
          <w:sz w:val="28"/>
          <w:szCs w:val="28"/>
        </w:rPr>
        <w:t>Проверяемые требования к результатам освоения основной</w:t>
      </w:r>
    </w:p>
    <w:p w14:paraId="352F9021" w14:textId="77777777" w:rsidR="008E5FD3" w:rsidRPr="008E5FD3" w:rsidRDefault="008E5FD3" w:rsidP="008E5FD3">
      <w:pPr>
        <w:pStyle w:val="ConsPlusNormal"/>
        <w:jc w:val="center"/>
        <w:rPr>
          <w:b/>
          <w:bCs/>
          <w:sz w:val="28"/>
          <w:szCs w:val="28"/>
        </w:rPr>
      </w:pPr>
      <w:r w:rsidRPr="008E5FD3">
        <w:rPr>
          <w:b/>
          <w:bCs/>
          <w:sz w:val="28"/>
          <w:szCs w:val="28"/>
        </w:rPr>
        <w:t>образовательной программы (10 класс)</w:t>
      </w:r>
    </w:p>
    <w:p w14:paraId="7CB92291" w14:textId="77777777" w:rsidR="008E5FD3" w:rsidRDefault="008E5FD3" w:rsidP="008E5F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7370"/>
      </w:tblGrid>
      <w:tr w:rsidR="008E5FD3" w:rsidRPr="008E5FD3" w14:paraId="6C1898FD" w14:textId="77777777" w:rsidTr="007D1871">
        <w:tc>
          <w:tcPr>
            <w:tcW w:w="1701" w:type="dxa"/>
          </w:tcPr>
          <w:p w14:paraId="65701A0C" w14:textId="77777777" w:rsidR="008E5FD3" w:rsidRDefault="008E5FD3" w:rsidP="007D1871">
            <w:pPr>
              <w:pStyle w:val="ConsPlusNormal"/>
              <w:jc w:val="center"/>
            </w:pPr>
            <w:r>
              <w:t>Код проверяемого результата</w:t>
            </w:r>
          </w:p>
        </w:tc>
        <w:tc>
          <w:tcPr>
            <w:tcW w:w="7370" w:type="dxa"/>
          </w:tcPr>
          <w:p w14:paraId="18A4247D" w14:textId="77777777" w:rsidR="008E5FD3" w:rsidRDefault="008E5FD3" w:rsidP="007D1871">
            <w:pPr>
              <w:pStyle w:val="ConsPlusNormal"/>
              <w:jc w:val="center"/>
            </w:pPr>
            <w:r>
              <w:t>Проверяемые предметные результаты освоения основной образовательной программы среднего общего образования</w:t>
            </w:r>
          </w:p>
        </w:tc>
      </w:tr>
      <w:tr w:rsidR="008E5FD3" w14:paraId="6AF56DB8" w14:textId="77777777" w:rsidTr="007D1871">
        <w:tc>
          <w:tcPr>
            <w:tcW w:w="1701" w:type="dxa"/>
            <w:vAlign w:val="center"/>
          </w:tcPr>
          <w:p w14:paraId="06B209FD" w14:textId="77777777" w:rsidR="008E5FD3" w:rsidRDefault="008E5FD3" w:rsidP="007D1871">
            <w:pPr>
              <w:pStyle w:val="ConsPlusNormal"/>
              <w:jc w:val="center"/>
            </w:pPr>
            <w:r>
              <w:t>1</w:t>
            </w:r>
          </w:p>
        </w:tc>
        <w:tc>
          <w:tcPr>
            <w:tcW w:w="7370" w:type="dxa"/>
          </w:tcPr>
          <w:p w14:paraId="7735EDEC" w14:textId="77777777" w:rsidR="008E5FD3" w:rsidRDefault="008E5FD3" w:rsidP="007D1871">
            <w:pPr>
              <w:pStyle w:val="ConsPlusNormal"/>
              <w:jc w:val="both"/>
            </w:pPr>
            <w:r>
              <w:t>Числа и вычисления</w:t>
            </w:r>
          </w:p>
        </w:tc>
      </w:tr>
      <w:tr w:rsidR="008E5FD3" w:rsidRPr="008E5FD3" w14:paraId="640C6537" w14:textId="77777777" w:rsidTr="007D1871">
        <w:tc>
          <w:tcPr>
            <w:tcW w:w="1701" w:type="dxa"/>
            <w:vAlign w:val="center"/>
          </w:tcPr>
          <w:p w14:paraId="647F16C4" w14:textId="77777777" w:rsidR="008E5FD3" w:rsidRDefault="008E5FD3" w:rsidP="007D1871">
            <w:pPr>
              <w:pStyle w:val="ConsPlusNormal"/>
              <w:jc w:val="center"/>
            </w:pPr>
            <w:r>
              <w:lastRenderedPageBreak/>
              <w:t>1.1</w:t>
            </w:r>
          </w:p>
        </w:tc>
        <w:tc>
          <w:tcPr>
            <w:tcW w:w="7370" w:type="dxa"/>
          </w:tcPr>
          <w:p w14:paraId="7A993ED5" w14:textId="77777777" w:rsidR="008E5FD3" w:rsidRDefault="008E5FD3" w:rsidP="007D1871">
            <w:pPr>
              <w:pStyle w:val="ConsPlusNormal"/>
              <w:jc w:val="both"/>
            </w:pPr>
            <w:r>
              <w:t>Оперировать понятиями: рациональное и действительное число, обыкновенная и десятичная дробь, проценты</w:t>
            </w:r>
          </w:p>
        </w:tc>
      </w:tr>
      <w:tr w:rsidR="008E5FD3" w:rsidRPr="008E5FD3" w14:paraId="5953FDD5" w14:textId="77777777" w:rsidTr="007D1871">
        <w:tc>
          <w:tcPr>
            <w:tcW w:w="1701" w:type="dxa"/>
            <w:vAlign w:val="center"/>
          </w:tcPr>
          <w:p w14:paraId="4A93E84A" w14:textId="77777777" w:rsidR="008E5FD3" w:rsidRDefault="008E5FD3" w:rsidP="007D1871">
            <w:pPr>
              <w:pStyle w:val="ConsPlusNormal"/>
              <w:jc w:val="center"/>
            </w:pPr>
            <w:r>
              <w:t>1.2</w:t>
            </w:r>
          </w:p>
        </w:tc>
        <w:tc>
          <w:tcPr>
            <w:tcW w:w="7370" w:type="dxa"/>
          </w:tcPr>
          <w:p w14:paraId="27433BA5" w14:textId="77777777" w:rsidR="008E5FD3" w:rsidRDefault="008E5FD3" w:rsidP="007D1871">
            <w:pPr>
              <w:pStyle w:val="ConsPlusNormal"/>
              <w:jc w:val="both"/>
            </w:pPr>
            <w:r>
              <w:t>Выполнять арифметические операции с рациональными и действительными числами</w:t>
            </w:r>
          </w:p>
        </w:tc>
      </w:tr>
      <w:tr w:rsidR="008E5FD3" w:rsidRPr="008E5FD3" w14:paraId="0828DC21" w14:textId="77777777" w:rsidTr="007D1871">
        <w:tc>
          <w:tcPr>
            <w:tcW w:w="1701" w:type="dxa"/>
            <w:vAlign w:val="center"/>
          </w:tcPr>
          <w:p w14:paraId="063DCCDE" w14:textId="77777777" w:rsidR="008E5FD3" w:rsidRDefault="008E5FD3" w:rsidP="007D1871">
            <w:pPr>
              <w:pStyle w:val="ConsPlusNormal"/>
              <w:jc w:val="center"/>
            </w:pPr>
            <w:r>
              <w:t>1.3</w:t>
            </w:r>
          </w:p>
        </w:tc>
        <w:tc>
          <w:tcPr>
            <w:tcW w:w="7370" w:type="dxa"/>
          </w:tcPr>
          <w:p w14:paraId="0BE91720" w14:textId="77777777" w:rsidR="008E5FD3" w:rsidRDefault="008E5FD3" w:rsidP="007D1871">
            <w:pPr>
              <w:pStyle w:val="ConsPlusNormal"/>
              <w:jc w:val="both"/>
            </w:pPr>
            <w:r>
              <w:t>Выполнять приближенные вычисления, используя правила округления, делать прикидку и оценку результата вычислений</w:t>
            </w:r>
          </w:p>
        </w:tc>
      </w:tr>
      <w:tr w:rsidR="008E5FD3" w:rsidRPr="008E5FD3" w14:paraId="3DD84395" w14:textId="77777777" w:rsidTr="007D1871">
        <w:tc>
          <w:tcPr>
            <w:tcW w:w="1701" w:type="dxa"/>
            <w:vAlign w:val="center"/>
          </w:tcPr>
          <w:p w14:paraId="229185A1" w14:textId="77777777" w:rsidR="008E5FD3" w:rsidRDefault="008E5FD3" w:rsidP="007D1871">
            <w:pPr>
              <w:pStyle w:val="ConsPlusNormal"/>
              <w:jc w:val="center"/>
            </w:pPr>
            <w:r>
              <w:t>1.4</w:t>
            </w:r>
          </w:p>
        </w:tc>
        <w:tc>
          <w:tcPr>
            <w:tcW w:w="7370" w:type="dxa"/>
          </w:tcPr>
          <w:p w14:paraId="43C02856" w14:textId="77777777" w:rsidR="008E5FD3" w:rsidRDefault="008E5FD3" w:rsidP="007D1871">
            <w:pPr>
              <w:pStyle w:val="ConsPlusNormal"/>
              <w:jc w:val="both"/>
            </w:pPr>
            <w:r>
              <w:t>Оперировать понятиями: степень с целым показателем, стандартная форма записи действительного числа, корень натуральной степени; использовать подходящую форму записи действительных чисел для решения практических задач и представления данных</w:t>
            </w:r>
          </w:p>
        </w:tc>
      </w:tr>
      <w:tr w:rsidR="008E5FD3" w:rsidRPr="008E5FD3" w14:paraId="2BB7B8F5" w14:textId="77777777" w:rsidTr="007D1871">
        <w:tc>
          <w:tcPr>
            <w:tcW w:w="1701" w:type="dxa"/>
            <w:vAlign w:val="center"/>
          </w:tcPr>
          <w:p w14:paraId="2CA58AE4" w14:textId="77777777" w:rsidR="008E5FD3" w:rsidRDefault="008E5FD3" w:rsidP="007D1871">
            <w:pPr>
              <w:pStyle w:val="ConsPlusNormal"/>
              <w:jc w:val="center"/>
            </w:pPr>
            <w:r>
              <w:t>1.5</w:t>
            </w:r>
          </w:p>
        </w:tc>
        <w:tc>
          <w:tcPr>
            <w:tcW w:w="7370" w:type="dxa"/>
          </w:tcPr>
          <w:p w14:paraId="65CE058C" w14:textId="77777777" w:rsidR="008E5FD3" w:rsidRDefault="008E5FD3" w:rsidP="007D1871">
            <w:pPr>
              <w:pStyle w:val="ConsPlusNormal"/>
              <w:jc w:val="both"/>
            </w:pPr>
            <w:r>
              <w:t>Оперировать понятиями: синус, косинус и тангенс произвольного угла; использовать запись произвольного угла через обратные тригонометрические функции</w:t>
            </w:r>
          </w:p>
        </w:tc>
      </w:tr>
      <w:tr w:rsidR="008E5FD3" w14:paraId="705CD434" w14:textId="77777777" w:rsidTr="007D1871">
        <w:tc>
          <w:tcPr>
            <w:tcW w:w="1701" w:type="dxa"/>
            <w:vAlign w:val="center"/>
          </w:tcPr>
          <w:p w14:paraId="423F5476" w14:textId="77777777" w:rsidR="008E5FD3" w:rsidRDefault="008E5FD3" w:rsidP="007D1871">
            <w:pPr>
              <w:pStyle w:val="ConsPlusNormal"/>
              <w:jc w:val="center"/>
            </w:pPr>
            <w:r>
              <w:t>2</w:t>
            </w:r>
          </w:p>
        </w:tc>
        <w:tc>
          <w:tcPr>
            <w:tcW w:w="7370" w:type="dxa"/>
          </w:tcPr>
          <w:p w14:paraId="12981B52" w14:textId="77777777" w:rsidR="008E5FD3" w:rsidRDefault="008E5FD3" w:rsidP="007D1871">
            <w:pPr>
              <w:pStyle w:val="ConsPlusNormal"/>
              <w:jc w:val="both"/>
            </w:pPr>
            <w:r>
              <w:t>Уравнения и неравенства</w:t>
            </w:r>
          </w:p>
        </w:tc>
      </w:tr>
      <w:tr w:rsidR="008E5FD3" w:rsidRPr="008E5FD3" w14:paraId="71378E6B" w14:textId="77777777" w:rsidTr="007D1871">
        <w:tc>
          <w:tcPr>
            <w:tcW w:w="1701" w:type="dxa"/>
            <w:vAlign w:val="center"/>
          </w:tcPr>
          <w:p w14:paraId="3445D0AB" w14:textId="77777777" w:rsidR="008E5FD3" w:rsidRDefault="008E5FD3" w:rsidP="007D1871">
            <w:pPr>
              <w:pStyle w:val="ConsPlusNormal"/>
              <w:jc w:val="center"/>
            </w:pPr>
            <w:r>
              <w:t>2.1</w:t>
            </w:r>
          </w:p>
        </w:tc>
        <w:tc>
          <w:tcPr>
            <w:tcW w:w="7370" w:type="dxa"/>
          </w:tcPr>
          <w:p w14:paraId="7562FAAC" w14:textId="77777777" w:rsidR="008E5FD3" w:rsidRDefault="008E5FD3" w:rsidP="007D1871">
            <w:pPr>
              <w:pStyle w:val="ConsPlusNormal"/>
              <w:jc w:val="both"/>
            </w:pPr>
            <w:r>
              <w:t>Оперировать понятиями: тождество, уравнение, неравенство, целое, рациональное, иррациональное уравнение, неравенство, тригонометрическое уравнение</w:t>
            </w:r>
          </w:p>
        </w:tc>
      </w:tr>
      <w:tr w:rsidR="008E5FD3" w:rsidRPr="008E5FD3" w14:paraId="2D557EFD" w14:textId="77777777" w:rsidTr="007D1871">
        <w:tc>
          <w:tcPr>
            <w:tcW w:w="1701" w:type="dxa"/>
            <w:vAlign w:val="center"/>
          </w:tcPr>
          <w:p w14:paraId="7B5F9B79" w14:textId="77777777" w:rsidR="008E5FD3" w:rsidRDefault="008E5FD3" w:rsidP="007D1871">
            <w:pPr>
              <w:pStyle w:val="ConsPlusNormal"/>
              <w:jc w:val="center"/>
            </w:pPr>
            <w:r>
              <w:t>2.2</w:t>
            </w:r>
          </w:p>
        </w:tc>
        <w:tc>
          <w:tcPr>
            <w:tcW w:w="7370" w:type="dxa"/>
          </w:tcPr>
          <w:p w14:paraId="1DDC73DC" w14:textId="77777777" w:rsidR="008E5FD3" w:rsidRDefault="008E5FD3" w:rsidP="007D1871">
            <w:pPr>
              <w:pStyle w:val="ConsPlusNormal"/>
              <w:jc w:val="both"/>
            </w:pPr>
            <w:r>
              <w:t>Выполнять преобразования тригонометрических выражений и решать тригонометрические уравнения</w:t>
            </w:r>
          </w:p>
        </w:tc>
      </w:tr>
      <w:tr w:rsidR="008E5FD3" w:rsidRPr="008E5FD3" w14:paraId="365EC9A8" w14:textId="77777777" w:rsidTr="007D1871">
        <w:tc>
          <w:tcPr>
            <w:tcW w:w="1701" w:type="dxa"/>
            <w:vAlign w:val="center"/>
          </w:tcPr>
          <w:p w14:paraId="43F56F00" w14:textId="77777777" w:rsidR="008E5FD3" w:rsidRDefault="008E5FD3" w:rsidP="007D1871">
            <w:pPr>
              <w:pStyle w:val="ConsPlusNormal"/>
              <w:jc w:val="center"/>
            </w:pPr>
            <w:r>
              <w:t>2.3</w:t>
            </w:r>
          </w:p>
        </w:tc>
        <w:tc>
          <w:tcPr>
            <w:tcW w:w="7370" w:type="dxa"/>
          </w:tcPr>
          <w:p w14:paraId="39B02A98" w14:textId="77777777" w:rsidR="008E5FD3" w:rsidRDefault="008E5FD3" w:rsidP="007D1871">
            <w:pPr>
              <w:pStyle w:val="ConsPlusNormal"/>
              <w:jc w:val="both"/>
            </w:pPr>
            <w:r>
              <w:t>Выполнять преобразования целых, рациональных и иррациональных выражений и решать основные типы целых, рациональных и иррациональных уравнений и неравенств</w:t>
            </w:r>
          </w:p>
        </w:tc>
      </w:tr>
      <w:tr w:rsidR="008E5FD3" w:rsidRPr="008E5FD3" w14:paraId="02BA2E4F" w14:textId="77777777" w:rsidTr="007D1871">
        <w:tc>
          <w:tcPr>
            <w:tcW w:w="1701" w:type="dxa"/>
            <w:vAlign w:val="center"/>
          </w:tcPr>
          <w:p w14:paraId="6D6B13F6" w14:textId="77777777" w:rsidR="008E5FD3" w:rsidRDefault="008E5FD3" w:rsidP="007D1871">
            <w:pPr>
              <w:pStyle w:val="ConsPlusNormal"/>
              <w:jc w:val="center"/>
            </w:pPr>
            <w:r>
              <w:t>2.4</w:t>
            </w:r>
          </w:p>
        </w:tc>
        <w:tc>
          <w:tcPr>
            <w:tcW w:w="7370" w:type="dxa"/>
          </w:tcPr>
          <w:p w14:paraId="3FE9ADB7" w14:textId="77777777" w:rsidR="008E5FD3" w:rsidRDefault="008E5FD3" w:rsidP="007D1871">
            <w:pPr>
              <w:pStyle w:val="ConsPlusNormal"/>
              <w:jc w:val="both"/>
            </w:pPr>
            <w:r>
              <w:t>Применять уравнения и неравенства для решения математических задач и задач из различных областей науки и реальной жизни</w:t>
            </w:r>
          </w:p>
        </w:tc>
      </w:tr>
      <w:tr w:rsidR="008E5FD3" w:rsidRPr="008E5FD3" w14:paraId="087CA7C3" w14:textId="77777777" w:rsidTr="007D1871">
        <w:tc>
          <w:tcPr>
            <w:tcW w:w="1701" w:type="dxa"/>
            <w:vAlign w:val="center"/>
          </w:tcPr>
          <w:p w14:paraId="3B8F4499" w14:textId="77777777" w:rsidR="008E5FD3" w:rsidRDefault="008E5FD3" w:rsidP="007D1871">
            <w:pPr>
              <w:pStyle w:val="ConsPlusNormal"/>
              <w:jc w:val="center"/>
            </w:pPr>
            <w:r>
              <w:t>2.5</w:t>
            </w:r>
          </w:p>
        </w:tc>
        <w:tc>
          <w:tcPr>
            <w:tcW w:w="7370" w:type="dxa"/>
          </w:tcPr>
          <w:p w14:paraId="02476865" w14:textId="77777777" w:rsidR="008E5FD3" w:rsidRDefault="008E5FD3" w:rsidP="007D1871">
            <w:pPr>
              <w:pStyle w:val="ConsPlusNormal"/>
              <w:jc w:val="both"/>
            </w:pPr>
            <w:r>
              <w:t>Моделировать реальные ситуации на языке алгебры, составлять выражения, уравнения, неравенства по условию задачи, исследовать построенные модели с использованием аппарата алгебры</w:t>
            </w:r>
          </w:p>
        </w:tc>
      </w:tr>
      <w:tr w:rsidR="008E5FD3" w14:paraId="673920B7" w14:textId="77777777" w:rsidTr="007D1871">
        <w:tc>
          <w:tcPr>
            <w:tcW w:w="1701" w:type="dxa"/>
            <w:vAlign w:val="center"/>
          </w:tcPr>
          <w:p w14:paraId="313C98BE" w14:textId="77777777" w:rsidR="008E5FD3" w:rsidRDefault="008E5FD3" w:rsidP="007D1871">
            <w:pPr>
              <w:pStyle w:val="ConsPlusNormal"/>
              <w:jc w:val="center"/>
            </w:pPr>
            <w:r>
              <w:t>3</w:t>
            </w:r>
          </w:p>
        </w:tc>
        <w:tc>
          <w:tcPr>
            <w:tcW w:w="7370" w:type="dxa"/>
          </w:tcPr>
          <w:p w14:paraId="7CBC84A1" w14:textId="77777777" w:rsidR="008E5FD3" w:rsidRDefault="008E5FD3" w:rsidP="007D1871">
            <w:pPr>
              <w:pStyle w:val="ConsPlusNormal"/>
              <w:jc w:val="both"/>
            </w:pPr>
            <w:r>
              <w:t>Функции и графики</w:t>
            </w:r>
          </w:p>
        </w:tc>
      </w:tr>
      <w:tr w:rsidR="008E5FD3" w:rsidRPr="008E5FD3" w14:paraId="54D3688C" w14:textId="77777777" w:rsidTr="007D1871">
        <w:tc>
          <w:tcPr>
            <w:tcW w:w="1701" w:type="dxa"/>
            <w:vAlign w:val="center"/>
          </w:tcPr>
          <w:p w14:paraId="15A8F742" w14:textId="77777777" w:rsidR="008E5FD3" w:rsidRDefault="008E5FD3" w:rsidP="007D1871">
            <w:pPr>
              <w:pStyle w:val="ConsPlusNormal"/>
              <w:jc w:val="center"/>
            </w:pPr>
            <w:r>
              <w:t>3.1</w:t>
            </w:r>
          </w:p>
        </w:tc>
        <w:tc>
          <w:tcPr>
            <w:tcW w:w="7370" w:type="dxa"/>
          </w:tcPr>
          <w:p w14:paraId="0E224C3D" w14:textId="77777777" w:rsidR="008E5FD3" w:rsidRDefault="008E5FD3" w:rsidP="007D1871">
            <w:pPr>
              <w:pStyle w:val="ConsPlusNormal"/>
              <w:jc w:val="both"/>
            </w:pPr>
            <w:r>
              <w:t>Оперировать понятиями: функция, способы задания функции, область определения и множество значений функции, график функции, взаимно обратные функции</w:t>
            </w:r>
          </w:p>
        </w:tc>
      </w:tr>
      <w:tr w:rsidR="008E5FD3" w:rsidRPr="008E5FD3" w14:paraId="3BE077C6" w14:textId="77777777" w:rsidTr="007D1871">
        <w:tc>
          <w:tcPr>
            <w:tcW w:w="1701" w:type="dxa"/>
            <w:vAlign w:val="center"/>
          </w:tcPr>
          <w:p w14:paraId="4D5E9907" w14:textId="77777777" w:rsidR="008E5FD3" w:rsidRDefault="008E5FD3" w:rsidP="007D1871">
            <w:pPr>
              <w:pStyle w:val="ConsPlusNormal"/>
              <w:jc w:val="center"/>
            </w:pPr>
            <w:r>
              <w:t>3.2</w:t>
            </w:r>
          </w:p>
        </w:tc>
        <w:tc>
          <w:tcPr>
            <w:tcW w:w="7370" w:type="dxa"/>
          </w:tcPr>
          <w:p w14:paraId="41217709" w14:textId="77777777" w:rsidR="008E5FD3" w:rsidRDefault="008E5FD3" w:rsidP="007D1871">
            <w:pPr>
              <w:pStyle w:val="ConsPlusNormal"/>
              <w:jc w:val="both"/>
            </w:pPr>
            <w:r>
              <w:t xml:space="preserve">Оперировать понятиями: четность и нечетность функции, нули функции, промежутки </w:t>
            </w:r>
            <w:proofErr w:type="spellStart"/>
            <w:r>
              <w:t>знакопостоянства</w:t>
            </w:r>
            <w:proofErr w:type="spellEnd"/>
          </w:p>
        </w:tc>
      </w:tr>
      <w:tr w:rsidR="008E5FD3" w:rsidRPr="008E5FD3" w14:paraId="121DAC4F" w14:textId="77777777" w:rsidTr="007D1871">
        <w:tc>
          <w:tcPr>
            <w:tcW w:w="1701" w:type="dxa"/>
            <w:vAlign w:val="center"/>
          </w:tcPr>
          <w:p w14:paraId="2D5FC92A" w14:textId="77777777" w:rsidR="008E5FD3" w:rsidRDefault="008E5FD3" w:rsidP="007D1871">
            <w:pPr>
              <w:pStyle w:val="ConsPlusNormal"/>
              <w:jc w:val="center"/>
            </w:pPr>
            <w:r>
              <w:t>3.3</w:t>
            </w:r>
          </w:p>
        </w:tc>
        <w:tc>
          <w:tcPr>
            <w:tcW w:w="7370" w:type="dxa"/>
          </w:tcPr>
          <w:p w14:paraId="4EB508C1" w14:textId="77777777" w:rsidR="008E5FD3" w:rsidRDefault="008E5FD3" w:rsidP="007D1871">
            <w:pPr>
              <w:pStyle w:val="ConsPlusNormal"/>
              <w:jc w:val="both"/>
            </w:pPr>
            <w:r>
              <w:t>Использовать графики функций для решения уравнений</w:t>
            </w:r>
          </w:p>
        </w:tc>
      </w:tr>
      <w:tr w:rsidR="008E5FD3" w:rsidRPr="008E5FD3" w14:paraId="68355CE7" w14:textId="77777777" w:rsidTr="007D1871">
        <w:tc>
          <w:tcPr>
            <w:tcW w:w="1701" w:type="dxa"/>
            <w:vAlign w:val="center"/>
          </w:tcPr>
          <w:p w14:paraId="1767FE29" w14:textId="77777777" w:rsidR="008E5FD3" w:rsidRDefault="008E5FD3" w:rsidP="007D1871">
            <w:pPr>
              <w:pStyle w:val="ConsPlusNormal"/>
              <w:jc w:val="center"/>
            </w:pPr>
            <w:r>
              <w:t>3.4</w:t>
            </w:r>
          </w:p>
        </w:tc>
        <w:tc>
          <w:tcPr>
            <w:tcW w:w="7370" w:type="dxa"/>
          </w:tcPr>
          <w:p w14:paraId="0B8E2BDC" w14:textId="77777777" w:rsidR="008E5FD3" w:rsidRDefault="008E5FD3" w:rsidP="007D1871">
            <w:pPr>
              <w:pStyle w:val="ConsPlusNormal"/>
              <w:jc w:val="both"/>
            </w:pPr>
            <w:r>
              <w:t>Строить и читать графики линейной функции, квадратичной функции, степенной функции с целым показателем</w:t>
            </w:r>
          </w:p>
        </w:tc>
      </w:tr>
      <w:tr w:rsidR="008E5FD3" w:rsidRPr="008E5FD3" w14:paraId="4A0AC1AD" w14:textId="77777777" w:rsidTr="007D1871">
        <w:tc>
          <w:tcPr>
            <w:tcW w:w="1701" w:type="dxa"/>
            <w:vAlign w:val="center"/>
          </w:tcPr>
          <w:p w14:paraId="6239FCC8" w14:textId="77777777" w:rsidR="008E5FD3" w:rsidRDefault="008E5FD3" w:rsidP="007D1871">
            <w:pPr>
              <w:pStyle w:val="ConsPlusNormal"/>
              <w:jc w:val="center"/>
            </w:pPr>
            <w:r>
              <w:t>3.5</w:t>
            </w:r>
          </w:p>
        </w:tc>
        <w:tc>
          <w:tcPr>
            <w:tcW w:w="7370" w:type="dxa"/>
          </w:tcPr>
          <w:p w14:paraId="65A36FF4" w14:textId="77777777" w:rsidR="008E5FD3" w:rsidRDefault="008E5FD3" w:rsidP="007D1871">
            <w:pPr>
              <w:pStyle w:val="ConsPlusNormal"/>
              <w:jc w:val="both"/>
            </w:pPr>
            <w:r>
              <w:t xml:space="preserve">Использовать графики функций для исследования процессов и зависимостей при решении задач из других учебных предметов и </w:t>
            </w:r>
            <w:r>
              <w:lastRenderedPageBreak/>
              <w:t>реальной жизни, выражать формулами зависимости между величинами</w:t>
            </w:r>
          </w:p>
        </w:tc>
      </w:tr>
      <w:tr w:rsidR="008E5FD3" w14:paraId="557D925B" w14:textId="77777777" w:rsidTr="007D1871">
        <w:tc>
          <w:tcPr>
            <w:tcW w:w="1701" w:type="dxa"/>
            <w:vAlign w:val="center"/>
          </w:tcPr>
          <w:p w14:paraId="19B4E21E" w14:textId="77777777" w:rsidR="008E5FD3" w:rsidRDefault="008E5FD3" w:rsidP="007D1871">
            <w:pPr>
              <w:pStyle w:val="ConsPlusNormal"/>
              <w:jc w:val="center"/>
            </w:pPr>
            <w:r>
              <w:lastRenderedPageBreak/>
              <w:t>4</w:t>
            </w:r>
          </w:p>
        </w:tc>
        <w:tc>
          <w:tcPr>
            <w:tcW w:w="7370" w:type="dxa"/>
          </w:tcPr>
          <w:p w14:paraId="4B534B53" w14:textId="77777777" w:rsidR="008E5FD3" w:rsidRDefault="008E5FD3" w:rsidP="007D1871">
            <w:pPr>
              <w:pStyle w:val="ConsPlusNormal"/>
              <w:jc w:val="both"/>
            </w:pPr>
            <w:r>
              <w:t>Начала математического анализа</w:t>
            </w:r>
          </w:p>
        </w:tc>
      </w:tr>
      <w:tr w:rsidR="008E5FD3" w:rsidRPr="008E5FD3" w14:paraId="024481E9" w14:textId="77777777" w:rsidTr="007D1871">
        <w:tc>
          <w:tcPr>
            <w:tcW w:w="1701" w:type="dxa"/>
            <w:vAlign w:val="center"/>
          </w:tcPr>
          <w:p w14:paraId="4D6499C7" w14:textId="77777777" w:rsidR="008E5FD3" w:rsidRDefault="008E5FD3" w:rsidP="007D1871">
            <w:pPr>
              <w:pStyle w:val="ConsPlusNormal"/>
              <w:jc w:val="center"/>
            </w:pPr>
            <w:r>
              <w:t>4.1</w:t>
            </w:r>
          </w:p>
        </w:tc>
        <w:tc>
          <w:tcPr>
            <w:tcW w:w="7370" w:type="dxa"/>
          </w:tcPr>
          <w:p w14:paraId="276C56A3" w14:textId="77777777" w:rsidR="008E5FD3" w:rsidRDefault="008E5FD3" w:rsidP="007D1871">
            <w:pPr>
              <w:pStyle w:val="ConsPlusNormal"/>
              <w:jc w:val="both"/>
            </w:pPr>
            <w:r>
              <w:t>Оперировать понятиями: последовательность, арифметическая и геометрическая прогрессии</w:t>
            </w:r>
          </w:p>
        </w:tc>
      </w:tr>
      <w:tr w:rsidR="008E5FD3" w:rsidRPr="008E5FD3" w14:paraId="317BB35D" w14:textId="77777777" w:rsidTr="007D1871">
        <w:tc>
          <w:tcPr>
            <w:tcW w:w="1701" w:type="dxa"/>
            <w:vAlign w:val="center"/>
          </w:tcPr>
          <w:p w14:paraId="19388131" w14:textId="77777777" w:rsidR="008E5FD3" w:rsidRDefault="008E5FD3" w:rsidP="007D1871">
            <w:pPr>
              <w:pStyle w:val="ConsPlusNormal"/>
              <w:jc w:val="center"/>
            </w:pPr>
            <w:r>
              <w:t>4.2</w:t>
            </w:r>
          </w:p>
        </w:tc>
        <w:tc>
          <w:tcPr>
            <w:tcW w:w="7370" w:type="dxa"/>
          </w:tcPr>
          <w:p w14:paraId="27C0FB76" w14:textId="77777777" w:rsidR="008E5FD3" w:rsidRDefault="008E5FD3" w:rsidP="007D1871">
            <w:pPr>
              <w:pStyle w:val="ConsPlusNormal"/>
              <w:jc w:val="both"/>
            </w:pPr>
            <w:r>
              <w:t>Оперировать понятиями: бесконечно убывающая геометрическая прогрессия, сумма бесконечно убывающей геометрической прогрессии</w:t>
            </w:r>
          </w:p>
        </w:tc>
      </w:tr>
      <w:tr w:rsidR="008E5FD3" w14:paraId="1C020E74" w14:textId="77777777" w:rsidTr="007D1871">
        <w:tc>
          <w:tcPr>
            <w:tcW w:w="1701" w:type="dxa"/>
            <w:vAlign w:val="center"/>
          </w:tcPr>
          <w:p w14:paraId="719CB3ED" w14:textId="77777777" w:rsidR="008E5FD3" w:rsidRDefault="008E5FD3" w:rsidP="007D1871">
            <w:pPr>
              <w:pStyle w:val="ConsPlusNormal"/>
              <w:jc w:val="center"/>
            </w:pPr>
            <w:r>
              <w:t>4.3</w:t>
            </w:r>
          </w:p>
        </w:tc>
        <w:tc>
          <w:tcPr>
            <w:tcW w:w="7370" w:type="dxa"/>
          </w:tcPr>
          <w:p w14:paraId="23AF6D55" w14:textId="77777777" w:rsidR="008E5FD3" w:rsidRDefault="008E5FD3" w:rsidP="007D1871">
            <w:pPr>
              <w:pStyle w:val="ConsPlusNormal"/>
              <w:jc w:val="both"/>
            </w:pPr>
            <w:r>
              <w:t>Задавать последовательности различными способами</w:t>
            </w:r>
          </w:p>
        </w:tc>
      </w:tr>
      <w:tr w:rsidR="008E5FD3" w:rsidRPr="008E5FD3" w14:paraId="53CCD02A" w14:textId="77777777" w:rsidTr="007D1871">
        <w:tc>
          <w:tcPr>
            <w:tcW w:w="1701" w:type="dxa"/>
            <w:vAlign w:val="center"/>
          </w:tcPr>
          <w:p w14:paraId="15F130F0" w14:textId="77777777" w:rsidR="008E5FD3" w:rsidRDefault="008E5FD3" w:rsidP="007D1871">
            <w:pPr>
              <w:pStyle w:val="ConsPlusNormal"/>
              <w:jc w:val="center"/>
            </w:pPr>
            <w:r>
              <w:t>4.4</w:t>
            </w:r>
          </w:p>
        </w:tc>
        <w:tc>
          <w:tcPr>
            <w:tcW w:w="7370" w:type="dxa"/>
          </w:tcPr>
          <w:p w14:paraId="60EF34E3" w14:textId="77777777" w:rsidR="008E5FD3" w:rsidRDefault="008E5FD3" w:rsidP="007D1871">
            <w:pPr>
              <w:pStyle w:val="ConsPlusNormal"/>
              <w:jc w:val="both"/>
            </w:pPr>
            <w:r>
              <w:t>Использовать свойства последовательностей и прогрессий для решения реальных задач прикладного характера</w:t>
            </w:r>
          </w:p>
        </w:tc>
      </w:tr>
      <w:tr w:rsidR="008E5FD3" w14:paraId="2169ECCA" w14:textId="77777777" w:rsidTr="007D1871">
        <w:tc>
          <w:tcPr>
            <w:tcW w:w="1701" w:type="dxa"/>
            <w:vAlign w:val="center"/>
          </w:tcPr>
          <w:p w14:paraId="735AC414" w14:textId="77777777" w:rsidR="008E5FD3" w:rsidRDefault="008E5FD3" w:rsidP="007D1871">
            <w:pPr>
              <w:pStyle w:val="ConsPlusNormal"/>
              <w:jc w:val="center"/>
            </w:pPr>
            <w:r>
              <w:t>5</w:t>
            </w:r>
          </w:p>
        </w:tc>
        <w:tc>
          <w:tcPr>
            <w:tcW w:w="7370" w:type="dxa"/>
          </w:tcPr>
          <w:p w14:paraId="7C2137E3" w14:textId="77777777" w:rsidR="008E5FD3" w:rsidRDefault="008E5FD3" w:rsidP="007D1871">
            <w:pPr>
              <w:pStyle w:val="ConsPlusNormal"/>
              <w:jc w:val="both"/>
            </w:pPr>
            <w:r>
              <w:t>Множества и логика</w:t>
            </w:r>
          </w:p>
        </w:tc>
      </w:tr>
      <w:tr w:rsidR="008E5FD3" w:rsidRPr="008E5FD3" w14:paraId="3A1548E2" w14:textId="77777777" w:rsidTr="007D1871">
        <w:tc>
          <w:tcPr>
            <w:tcW w:w="1701" w:type="dxa"/>
            <w:vAlign w:val="center"/>
          </w:tcPr>
          <w:p w14:paraId="77ADB574" w14:textId="77777777" w:rsidR="008E5FD3" w:rsidRDefault="008E5FD3" w:rsidP="007D1871">
            <w:pPr>
              <w:pStyle w:val="ConsPlusNormal"/>
              <w:jc w:val="center"/>
            </w:pPr>
            <w:r>
              <w:t>5.1</w:t>
            </w:r>
          </w:p>
        </w:tc>
        <w:tc>
          <w:tcPr>
            <w:tcW w:w="7370" w:type="dxa"/>
          </w:tcPr>
          <w:p w14:paraId="5E172C8F" w14:textId="77777777" w:rsidR="008E5FD3" w:rsidRDefault="008E5FD3" w:rsidP="007D1871">
            <w:pPr>
              <w:pStyle w:val="ConsPlusNormal"/>
              <w:jc w:val="both"/>
            </w:pPr>
            <w:r>
              <w:t>Оперировать понятиями: множество, операции над множествами</w:t>
            </w:r>
          </w:p>
        </w:tc>
      </w:tr>
      <w:tr w:rsidR="008E5FD3" w:rsidRPr="008E5FD3" w14:paraId="4D50AC55" w14:textId="77777777" w:rsidTr="007D1871">
        <w:tc>
          <w:tcPr>
            <w:tcW w:w="1701" w:type="dxa"/>
            <w:vAlign w:val="center"/>
          </w:tcPr>
          <w:p w14:paraId="5D99E542" w14:textId="77777777" w:rsidR="008E5FD3" w:rsidRDefault="008E5FD3" w:rsidP="007D1871">
            <w:pPr>
              <w:pStyle w:val="ConsPlusNormal"/>
              <w:jc w:val="center"/>
            </w:pPr>
            <w:r>
              <w:t>5.2</w:t>
            </w:r>
          </w:p>
        </w:tc>
        <w:tc>
          <w:tcPr>
            <w:tcW w:w="7370" w:type="dxa"/>
          </w:tcPr>
          <w:p w14:paraId="73FD090A" w14:textId="77777777" w:rsidR="008E5FD3" w:rsidRDefault="008E5FD3" w:rsidP="007D1871">
            <w:pPr>
              <w:pStyle w:val="ConsPlusNormal"/>
              <w:jc w:val="both"/>
            </w:pPr>
            <w:r>
              <w:t>Использовать теоретико-множественный аппарат для описания реальных процессов и явлений, при решении задач из других учебных предметов</w:t>
            </w:r>
          </w:p>
        </w:tc>
      </w:tr>
      <w:tr w:rsidR="008E5FD3" w:rsidRPr="008E5FD3" w14:paraId="006FD17B" w14:textId="77777777" w:rsidTr="007D1871">
        <w:tc>
          <w:tcPr>
            <w:tcW w:w="1701" w:type="dxa"/>
            <w:vAlign w:val="center"/>
          </w:tcPr>
          <w:p w14:paraId="2AF021B5" w14:textId="77777777" w:rsidR="008E5FD3" w:rsidRDefault="008E5FD3" w:rsidP="007D1871">
            <w:pPr>
              <w:pStyle w:val="ConsPlusNormal"/>
              <w:jc w:val="center"/>
            </w:pPr>
            <w:r>
              <w:t>5.3</w:t>
            </w:r>
          </w:p>
        </w:tc>
        <w:tc>
          <w:tcPr>
            <w:tcW w:w="7370" w:type="dxa"/>
          </w:tcPr>
          <w:p w14:paraId="5949D4A6" w14:textId="77777777" w:rsidR="008E5FD3" w:rsidRDefault="008E5FD3" w:rsidP="007D1871">
            <w:pPr>
              <w:pStyle w:val="ConsPlusNormal"/>
              <w:jc w:val="both"/>
            </w:pPr>
            <w:r>
              <w:t>Оперировать понятиями: определение, теорема, следствие, доказательство</w:t>
            </w:r>
          </w:p>
        </w:tc>
      </w:tr>
      <w:tr w:rsidR="008E5FD3" w14:paraId="6C50BA19" w14:textId="77777777" w:rsidTr="007D1871">
        <w:tc>
          <w:tcPr>
            <w:tcW w:w="1701" w:type="dxa"/>
            <w:vAlign w:val="center"/>
          </w:tcPr>
          <w:p w14:paraId="5CC401BF" w14:textId="77777777" w:rsidR="008E5FD3" w:rsidRDefault="008E5FD3" w:rsidP="007D1871">
            <w:pPr>
              <w:pStyle w:val="ConsPlusNormal"/>
              <w:jc w:val="center"/>
            </w:pPr>
            <w:r>
              <w:t>6</w:t>
            </w:r>
          </w:p>
        </w:tc>
        <w:tc>
          <w:tcPr>
            <w:tcW w:w="7370" w:type="dxa"/>
          </w:tcPr>
          <w:p w14:paraId="6683E0B7" w14:textId="77777777" w:rsidR="008E5FD3" w:rsidRDefault="008E5FD3" w:rsidP="007D1871">
            <w:pPr>
              <w:pStyle w:val="ConsPlusNormal"/>
              <w:jc w:val="both"/>
            </w:pPr>
            <w:r>
              <w:t>Теория вероятностей и статистика</w:t>
            </w:r>
          </w:p>
        </w:tc>
      </w:tr>
      <w:tr w:rsidR="008E5FD3" w:rsidRPr="008E5FD3" w14:paraId="49FF008C" w14:textId="77777777" w:rsidTr="007D1871">
        <w:tc>
          <w:tcPr>
            <w:tcW w:w="1701" w:type="dxa"/>
            <w:vAlign w:val="center"/>
          </w:tcPr>
          <w:p w14:paraId="70004751" w14:textId="77777777" w:rsidR="008E5FD3" w:rsidRDefault="008E5FD3" w:rsidP="007D1871">
            <w:pPr>
              <w:pStyle w:val="ConsPlusNormal"/>
              <w:jc w:val="center"/>
            </w:pPr>
            <w:r>
              <w:t>6.1</w:t>
            </w:r>
          </w:p>
        </w:tc>
        <w:tc>
          <w:tcPr>
            <w:tcW w:w="7370" w:type="dxa"/>
          </w:tcPr>
          <w:p w14:paraId="55BCE08A" w14:textId="77777777" w:rsidR="008E5FD3" w:rsidRDefault="008E5FD3" w:rsidP="007D1871">
            <w:pPr>
              <w:pStyle w:val="ConsPlusNormal"/>
              <w:jc w:val="both"/>
            </w:pPr>
            <w:r>
              <w:t>Читать и строить таблицы и диаграммы</w:t>
            </w:r>
          </w:p>
        </w:tc>
      </w:tr>
      <w:tr w:rsidR="008E5FD3" w:rsidRPr="008E5FD3" w14:paraId="05640DFA" w14:textId="77777777" w:rsidTr="007D1871">
        <w:tc>
          <w:tcPr>
            <w:tcW w:w="1701" w:type="dxa"/>
            <w:vAlign w:val="center"/>
          </w:tcPr>
          <w:p w14:paraId="56C4E2B5" w14:textId="77777777" w:rsidR="008E5FD3" w:rsidRDefault="008E5FD3" w:rsidP="007D1871">
            <w:pPr>
              <w:pStyle w:val="ConsPlusNormal"/>
              <w:jc w:val="center"/>
            </w:pPr>
            <w:r>
              <w:t>6.2</w:t>
            </w:r>
          </w:p>
        </w:tc>
        <w:tc>
          <w:tcPr>
            <w:tcW w:w="7370" w:type="dxa"/>
          </w:tcPr>
          <w:p w14:paraId="5A3A3084" w14:textId="77777777" w:rsidR="008E5FD3" w:rsidRDefault="008E5FD3" w:rsidP="007D1871">
            <w:pPr>
              <w:pStyle w:val="ConsPlusNormal"/>
              <w:jc w:val="both"/>
            </w:pPr>
            <w:r>
              <w:t>Оперировать понятиями: среднее арифметическое, медиана, наибольшее, наименьшее значение, размах массива числовых данных</w:t>
            </w:r>
          </w:p>
        </w:tc>
      </w:tr>
      <w:tr w:rsidR="008E5FD3" w:rsidRPr="008E5FD3" w14:paraId="2525323A" w14:textId="77777777" w:rsidTr="007D1871">
        <w:tc>
          <w:tcPr>
            <w:tcW w:w="1701" w:type="dxa"/>
            <w:vAlign w:val="center"/>
          </w:tcPr>
          <w:p w14:paraId="6A78D103" w14:textId="77777777" w:rsidR="008E5FD3" w:rsidRDefault="008E5FD3" w:rsidP="007D1871">
            <w:pPr>
              <w:pStyle w:val="ConsPlusNormal"/>
              <w:jc w:val="center"/>
            </w:pPr>
            <w:r>
              <w:t>6.3</w:t>
            </w:r>
          </w:p>
        </w:tc>
        <w:tc>
          <w:tcPr>
            <w:tcW w:w="7370" w:type="dxa"/>
          </w:tcPr>
          <w:p w14:paraId="37F74BD6" w14:textId="77777777" w:rsidR="008E5FD3" w:rsidRDefault="008E5FD3" w:rsidP="007D1871">
            <w:pPr>
              <w:pStyle w:val="ConsPlusNormal"/>
              <w:jc w:val="both"/>
            </w:pPr>
            <w:r>
              <w:t>Оперировать понятиями: случайный эксперимент (опыт) и случайное событие, элементарное событие (элементарный исход) случайного опыта; находить вероятности в опытах с равновозможными случайными событиями, находить и сравнивать вероятности событий в изученных случайных экспериментах</w:t>
            </w:r>
          </w:p>
        </w:tc>
      </w:tr>
      <w:tr w:rsidR="008E5FD3" w:rsidRPr="008E5FD3" w14:paraId="7E626D30" w14:textId="77777777" w:rsidTr="007D1871">
        <w:tc>
          <w:tcPr>
            <w:tcW w:w="1701" w:type="dxa"/>
            <w:vAlign w:val="center"/>
          </w:tcPr>
          <w:p w14:paraId="1F049A9D" w14:textId="77777777" w:rsidR="008E5FD3" w:rsidRDefault="008E5FD3" w:rsidP="007D1871">
            <w:pPr>
              <w:pStyle w:val="ConsPlusNormal"/>
              <w:jc w:val="center"/>
            </w:pPr>
            <w:r>
              <w:t>6.4</w:t>
            </w:r>
          </w:p>
        </w:tc>
        <w:tc>
          <w:tcPr>
            <w:tcW w:w="7370" w:type="dxa"/>
          </w:tcPr>
          <w:p w14:paraId="0EAC2DB7" w14:textId="77777777" w:rsidR="008E5FD3" w:rsidRDefault="008E5FD3" w:rsidP="007D1871">
            <w:pPr>
              <w:pStyle w:val="ConsPlusNormal"/>
              <w:jc w:val="both"/>
            </w:pPr>
            <w:r>
              <w:t>Находить и формулировать события: пересечение и объединение данных событий, событие, противоположное данному событию; пользоваться диаграммами Эйлера и формулой сложения вероятностей при решении задач</w:t>
            </w:r>
          </w:p>
        </w:tc>
      </w:tr>
      <w:tr w:rsidR="008E5FD3" w:rsidRPr="008E5FD3" w14:paraId="64BDB06B" w14:textId="77777777" w:rsidTr="007D1871">
        <w:tc>
          <w:tcPr>
            <w:tcW w:w="1701" w:type="dxa"/>
            <w:vAlign w:val="center"/>
          </w:tcPr>
          <w:p w14:paraId="2103D4FB" w14:textId="77777777" w:rsidR="008E5FD3" w:rsidRDefault="008E5FD3" w:rsidP="007D1871">
            <w:pPr>
              <w:pStyle w:val="ConsPlusNormal"/>
              <w:jc w:val="center"/>
            </w:pPr>
            <w:r>
              <w:t>6.5</w:t>
            </w:r>
          </w:p>
        </w:tc>
        <w:tc>
          <w:tcPr>
            <w:tcW w:w="7370" w:type="dxa"/>
          </w:tcPr>
          <w:p w14:paraId="2B0E757B" w14:textId="77777777" w:rsidR="008E5FD3" w:rsidRDefault="008E5FD3" w:rsidP="007D1871">
            <w:pPr>
              <w:pStyle w:val="ConsPlusNormal"/>
              <w:jc w:val="both"/>
            </w:pPr>
            <w:r>
              <w:t>Оперировать понятиями: условная вероятность, независимые события; находить вероятности с помощью правила умножения, с помощью дерева случайного опыта</w:t>
            </w:r>
          </w:p>
        </w:tc>
      </w:tr>
      <w:tr w:rsidR="008E5FD3" w:rsidRPr="008E5FD3" w14:paraId="23E7E74B" w14:textId="77777777" w:rsidTr="007D1871">
        <w:tc>
          <w:tcPr>
            <w:tcW w:w="1701" w:type="dxa"/>
            <w:vAlign w:val="center"/>
          </w:tcPr>
          <w:p w14:paraId="5C25F6AD" w14:textId="77777777" w:rsidR="008E5FD3" w:rsidRDefault="008E5FD3" w:rsidP="007D1871">
            <w:pPr>
              <w:pStyle w:val="ConsPlusNormal"/>
              <w:jc w:val="center"/>
            </w:pPr>
            <w:r>
              <w:t>6.6</w:t>
            </w:r>
          </w:p>
        </w:tc>
        <w:tc>
          <w:tcPr>
            <w:tcW w:w="7370" w:type="dxa"/>
          </w:tcPr>
          <w:p w14:paraId="377523B7" w14:textId="77777777" w:rsidR="008E5FD3" w:rsidRDefault="008E5FD3" w:rsidP="007D1871">
            <w:pPr>
              <w:pStyle w:val="ConsPlusNormal"/>
              <w:jc w:val="both"/>
            </w:pPr>
            <w:r>
              <w:t>Применять комбинаторное правило умножения при решении задач</w:t>
            </w:r>
          </w:p>
        </w:tc>
      </w:tr>
      <w:tr w:rsidR="008E5FD3" w:rsidRPr="008E5FD3" w14:paraId="208F2297" w14:textId="77777777" w:rsidTr="007D1871">
        <w:tc>
          <w:tcPr>
            <w:tcW w:w="1701" w:type="dxa"/>
            <w:vAlign w:val="center"/>
          </w:tcPr>
          <w:p w14:paraId="12A0EA7C" w14:textId="77777777" w:rsidR="008E5FD3" w:rsidRDefault="008E5FD3" w:rsidP="007D1871">
            <w:pPr>
              <w:pStyle w:val="ConsPlusNormal"/>
              <w:jc w:val="center"/>
            </w:pPr>
            <w:r>
              <w:t>6.7</w:t>
            </w:r>
          </w:p>
        </w:tc>
        <w:tc>
          <w:tcPr>
            <w:tcW w:w="7370" w:type="dxa"/>
          </w:tcPr>
          <w:p w14:paraId="42506067" w14:textId="77777777" w:rsidR="008E5FD3" w:rsidRDefault="008E5FD3" w:rsidP="007D1871">
            <w:pPr>
              <w:pStyle w:val="ConsPlusNormal"/>
              <w:jc w:val="both"/>
            </w:pPr>
            <w:r>
              <w:t xml:space="preserve">Оперировать понятиями: испытание, независимые испытания, серия испытаний, успех и неудача; находить вероятности событий в серии </w:t>
            </w:r>
            <w:r>
              <w:lastRenderedPageBreak/>
              <w:t>независимых испытаний до первого успеха, находить вероятности событий в серии испытаний Бернулли</w:t>
            </w:r>
          </w:p>
        </w:tc>
      </w:tr>
      <w:tr w:rsidR="008E5FD3" w:rsidRPr="008E5FD3" w14:paraId="4512B7D8" w14:textId="77777777" w:rsidTr="007D1871">
        <w:tc>
          <w:tcPr>
            <w:tcW w:w="1701" w:type="dxa"/>
            <w:vAlign w:val="center"/>
          </w:tcPr>
          <w:p w14:paraId="2E2EC629" w14:textId="77777777" w:rsidR="008E5FD3" w:rsidRDefault="008E5FD3" w:rsidP="007D1871">
            <w:pPr>
              <w:pStyle w:val="ConsPlusNormal"/>
              <w:jc w:val="center"/>
            </w:pPr>
            <w:r>
              <w:lastRenderedPageBreak/>
              <w:t>6.8</w:t>
            </w:r>
          </w:p>
        </w:tc>
        <w:tc>
          <w:tcPr>
            <w:tcW w:w="7370" w:type="dxa"/>
          </w:tcPr>
          <w:p w14:paraId="5374DB6D" w14:textId="77777777" w:rsidR="008E5FD3" w:rsidRDefault="008E5FD3" w:rsidP="007D1871">
            <w:pPr>
              <w:pStyle w:val="ConsPlusNormal"/>
              <w:jc w:val="both"/>
            </w:pPr>
            <w:r>
              <w:t>Оперировать понятиями: случайная величина, распределение вероятностей, диаграмма распределения</w:t>
            </w:r>
          </w:p>
        </w:tc>
      </w:tr>
      <w:tr w:rsidR="008E5FD3" w14:paraId="6866E204" w14:textId="77777777" w:rsidTr="007D1871">
        <w:tc>
          <w:tcPr>
            <w:tcW w:w="1701" w:type="dxa"/>
            <w:vAlign w:val="center"/>
          </w:tcPr>
          <w:p w14:paraId="7A23ABBD" w14:textId="77777777" w:rsidR="008E5FD3" w:rsidRDefault="008E5FD3" w:rsidP="007D1871">
            <w:pPr>
              <w:pStyle w:val="ConsPlusNormal"/>
              <w:jc w:val="center"/>
            </w:pPr>
            <w:r>
              <w:t>7</w:t>
            </w:r>
          </w:p>
        </w:tc>
        <w:tc>
          <w:tcPr>
            <w:tcW w:w="7370" w:type="dxa"/>
          </w:tcPr>
          <w:p w14:paraId="45805C6F" w14:textId="77777777" w:rsidR="008E5FD3" w:rsidRDefault="008E5FD3" w:rsidP="007D1871">
            <w:pPr>
              <w:pStyle w:val="ConsPlusNormal"/>
              <w:jc w:val="both"/>
            </w:pPr>
            <w:r>
              <w:t>Геометрия</w:t>
            </w:r>
          </w:p>
        </w:tc>
      </w:tr>
      <w:tr w:rsidR="008E5FD3" w:rsidRPr="008E5FD3" w14:paraId="09BCE3CC" w14:textId="77777777" w:rsidTr="007D1871">
        <w:tc>
          <w:tcPr>
            <w:tcW w:w="1701" w:type="dxa"/>
            <w:vAlign w:val="center"/>
          </w:tcPr>
          <w:p w14:paraId="4DF9AF89" w14:textId="77777777" w:rsidR="008E5FD3" w:rsidRDefault="008E5FD3" w:rsidP="007D1871">
            <w:pPr>
              <w:pStyle w:val="ConsPlusNormal"/>
              <w:jc w:val="center"/>
            </w:pPr>
            <w:r>
              <w:t>7.1</w:t>
            </w:r>
          </w:p>
        </w:tc>
        <w:tc>
          <w:tcPr>
            <w:tcW w:w="7370" w:type="dxa"/>
          </w:tcPr>
          <w:p w14:paraId="7ECFECD0" w14:textId="77777777" w:rsidR="008E5FD3" w:rsidRDefault="008E5FD3" w:rsidP="007D1871">
            <w:pPr>
              <w:pStyle w:val="ConsPlusNormal"/>
              <w:jc w:val="both"/>
            </w:pPr>
            <w:r>
              <w:t>Оперировать понятиями: точка, прямая, плоскость</w:t>
            </w:r>
          </w:p>
        </w:tc>
      </w:tr>
      <w:tr w:rsidR="008E5FD3" w:rsidRPr="008E5FD3" w14:paraId="003B1B78" w14:textId="77777777" w:rsidTr="007D1871">
        <w:tc>
          <w:tcPr>
            <w:tcW w:w="1701" w:type="dxa"/>
            <w:vAlign w:val="center"/>
          </w:tcPr>
          <w:p w14:paraId="2E7BC2E1" w14:textId="77777777" w:rsidR="008E5FD3" w:rsidRDefault="008E5FD3" w:rsidP="007D1871">
            <w:pPr>
              <w:pStyle w:val="ConsPlusNormal"/>
              <w:jc w:val="center"/>
            </w:pPr>
            <w:r>
              <w:t>7.2</w:t>
            </w:r>
          </w:p>
        </w:tc>
        <w:tc>
          <w:tcPr>
            <w:tcW w:w="7370" w:type="dxa"/>
          </w:tcPr>
          <w:p w14:paraId="5CF00D4D" w14:textId="77777777" w:rsidR="008E5FD3" w:rsidRDefault="008E5FD3" w:rsidP="007D1871">
            <w:pPr>
              <w:pStyle w:val="ConsPlusNormal"/>
              <w:jc w:val="both"/>
            </w:pPr>
            <w:r>
              <w:t>Применять аксиомы стереометрии и следствия из них при решении геометрических задач</w:t>
            </w:r>
          </w:p>
        </w:tc>
      </w:tr>
      <w:tr w:rsidR="008E5FD3" w:rsidRPr="008E5FD3" w14:paraId="49E9B679" w14:textId="77777777" w:rsidTr="007D1871">
        <w:tc>
          <w:tcPr>
            <w:tcW w:w="1701" w:type="dxa"/>
            <w:vAlign w:val="center"/>
          </w:tcPr>
          <w:p w14:paraId="76996B8F" w14:textId="77777777" w:rsidR="008E5FD3" w:rsidRDefault="008E5FD3" w:rsidP="007D1871">
            <w:pPr>
              <w:pStyle w:val="ConsPlusNormal"/>
              <w:jc w:val="center"/>
            </w:pPr>
            <w:r>
              <w:t>7.3</w:t>
            </w:r>
          </w:p>
        </w:tc>
        <w:tc>
          <w:tcPr>
            <w:tcW w:w="7370" w:type="dxa"/>
          </w:tcPr>
          <w:p w14:paraId="76C04A27" w14:textId="77777777" w:rsidR="008E5FD3" w:rsidRDefault="008E5FD3" w:rsidP="007D1871">
            <w:pPr>
              <w:pStyle w:val="ConsPlusNormal"/>
              <w:jc w:val="both"/>
            </w:pPr>
            <w:r>
              <w:t>Оперировать понятиями: параллельность и перпендикулярность прямых и плоскостей</w:t>
            </w:r>
          </w:p>
        </w:tc>
      </w:tr>
      <w:tr w:rsidR="008E5FD3" w:rsidRPr="008E5FD3" w14:paraId="346B36CE" w14:textId="77777777" w:rsidTr="007D1871">
        <w:tc>
          <w:tcPr>
            <w:tcW w:w="1701" w:type="dxa"/>
            <w:vAlign w:val="center"/>
          </w:tcPr>
          <w:p w14:paraId="260A26FC" w14:textId="77777777" w:rsidR="008E5FD3" w:rsidRDefault="008E5FD3" w:rsidP="007D1871">
            <w:pPr>
              <w:pStyle w:val="ConsPlusNormal"/>
              <w:jc w:val="center"/>
            </w:pPr>
            <w:r>
              <w:t>7.4</w:t>
            </w:r>
          </w:p>
        </w:tc>
        <w:tc>
          <w:tcPr>
            <w:tcW w:w="7370" w:type="dxa"/>
          </w:tcPr>
          <w:p w14:paraId="6E866204" w14:textId="77777777" w:rsidR="008E5FD3" w:rsidRDefault="008E5FD3" w:rsidP="007D1871">
            <w:pPr>
              <w:pStyle w:val="ConsPlusNormal"/>
              <w:jc w:val="both"/>
            </w:pPr>
            <w:r>
              <w:t>Классифицировать взаимное расположение прямых и плоскостей в пространстве</w:t>
            </w:r>
          </w:p>
        </w:tc>
      </w:tr>
      <w:tr w:rsidR="008E5FD3" w:rsidRPr="008E5FD3" w14:paraId="08E4104B" w14:textId="77777777" w:rsidTr="007D1871">
        <w:tc>
          <w:tcPr>
            <w:tcW w:w="1701" w:type="dxa"/>
            <w:vAlign w:val="center"/>
          </w:tcPr>
          <w:p w14:paraId="10224059" w14:textId="77777777" w:rsidR="008E5FD3" w:rsidRDefault="008E5FD3" w:rsidP="007D1871">
            <w:pPr>
              <w:pStyle w:val="ConsPlusNormal"/>
              <w:jc w:val="center"/>
            </w:pPr>
            <w:r>
              <w:t>7.5</w:t>
            </w:r>
          </w:p>
        </w:tc>
        <w:tc>
          <w:tcPr>
            <w:tcW w:w="7370" w:type="dxa"/>
          </w:tcPr>
          <w:p w14:paraId="0D0B6310" w14:textId="77777777" w:rsidR="008E5FD3" w:rsidRDefault="008E5FD3" w:rsidP="007D1871">
            <w:pPr>
              <w:pStyle w:val="ConsPlusNormal"/>
              <w:jc w:val="both"/>
            </w:pPr>
            <w: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8E5FD3" w:rsidRPr="008E5FD3" w14:paraId="14595D0C" w14:textId="77777777" w:rsidTr="007D1871">
        <w:tc>
          <w:tcPr>
            <w:tcW w:w="1701" w:type="dxa"/>
            <w:vAlign w:val="center"/>
          </w:tcPr>
          <w:p w14:paraId="3051B88E" w14:textId="77777777" w:rsidR="008E5FD3" w:rsidRDefault="008E5FD3" w:rsidP="007D1871">
            <w:pPr>
              <w:pStyle w:val="ConsPlusNormal"/>
              <w:jc w:val="center"/>
            </w:pPr>
            <w:r>
              <w:t>7.6</w:t>
            </w:r>
          </w:p>
        </w:tc>
        <w:tc>
          <w:tcPr>
            <w:tcW w:w="7370" w:type="dxa"/>
          </w:tcPr>
          <w:p w14:paraId="4A21F8FA" w14:textId="77777777" w:rsidR="008E5FD3" w:rsidRDefault="008E5FD3" w:rsidP="007D1871">
            <w:pPr>
              <w:pStyle w:val="ConsPlusNormal"/>
              <w:jc w:val="both"/>
            </w:pPr>
            <w:r>
              <w:t>Оперировать понятиями: многогранник, выпуклый и невыпуклый многогранник, элементы многогранника, правильный многогранник</w:t>
            </w:r>
          </w:p>
        </w:tc>
      </w:tr>
      <w:tr w:rsidR="008E5FD3" w:rsidRPr="008E5FD3" w14:paraId="45C6BF79" w14:textId="77777777" w:rsidTr="007D1871">
        <w:tc>
          <w:tcPr>
            <w:tcW w:w="1701" w:type="dxa"/>
            <w:vAlign w:val="center"/>
          </w:tcPr>
          <w:p w14:paraId="4353611D" w14:textId="77777777" w:rsidR="008E5FD3" w:rsidRDefault="008E5FD3" w:rsidP="007D1871">
            <w:pPr>
              <w:pStyle w:val="ConsPlusNormal"/>
              <w:jc w:val="center"/>
            </w:pPr>
            <w:r>
              <w:t>7.7</w:t>
            </w:r>
          </w:p>
        </w:tc>
        <w:tc>
          <w:tcPr>
            <w:tcW w:w="7370" w:type="dxa"/>
          </w:tcPr>
          <w:p w14:paraId="70C16183" w14:textId="77777777" w:rsidR="008E5FD3" w:rsidRDefault="008E5FD3" w:rsidP="007D1871">
            <w:pPr>
              <w:pStyle w:val="ConsPlusNormal"/>
              <w:jc w:val="both"/>
            </w:pPr>
            <w:r>
              <w:t>Распознавать основные виды многогранников (пирамида, призма, прямоугольный параллелепипед, куб)</w:t>
            </w:r>
          </w:p>
        </w:tc>
      </w:tr>
      <w:tr w:rsidR="008E5FD3" w:rsidRPr="008E5FD3" w14:paraId="421AA2B3" w14:textId="77777777" w:rsidTr="007D1871">
        <w:tc>
          <w:tcPr>
            <w:tcW w:w="1701" w:type="dxa"/>
            <w:vAlign w:val="center"/>
          </w:tcPr>
          <w:p w14:paraId="74AC598C" w14:textId="77777777" w:rsidR="008E5FD3" w:rsidRDefault="008E5FD3" w:rsidP="007D1871">
            <w:pPr>
              <w:pStyle w:val="ConsPlusNormal"/>
              <w:jc w:val="center"/>
            </w:pPr>
            <w:r>
              <w:t>7.8</w:t>
            </w:r>
          </w:p>
        </w:tc>
        <w:tc>
          <w:tcPr>
            <w:tcW w:w="7370" w:type="dxa"/>
          </w:tcPr>
          <w:p w14:paraId="12F452D6" w14:textId="77777777" w:rsidR="008E5FD3" w:rsidRDefault="008E5FD3" w:rsidP="007D1871">
            <w:pPr>
              <w:pStyle w:val="ConsPlusNormal"/>
              <w:jc w:val="both"/>
            </w:pPr>
            <w: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8E5FD3" w:rsidRPr="008E5FD3" w14:paraId="653F3C69" w14:textId="77777777" w:rsidTr="007D1871">
        <w:tc>
          <w:tcPr>
            <w:tcW w:w="1701" w:type="dxa"/>
            <w:vAlign w:val="center"/>
          </w:tcPr>
          <w:p w14:paraId="12E08765" w14:textId="77777777" w:rsidR="008E5FD3" w:rsidRDefault="008E5FD3" w:rsidP="007D1871">
            <w:pPr>
              <w:pStyle w:val="ConsPlusNormal"/>
              <w:jc w:val="center"/>
            </w:pPr>
            <w:r>
              <w:t>7.9</w:t>
            </w:r>
          </w:p>
        </w:tc>
        <w:tc>
          <w:tcPr>
            <w:tcW w:w="7370" w:type="dxa"/>
          </w:tcPr>
          <w:p w14:paraId="4AB6E36A" w14:textId="77777777" w:rsidR="008E5FD3" w:rsidRDefault="008E5FD3" w:rsidP="007D1871">
            <w:pPr>
              <w:pStyle w:val="ConsPlusNormal"/>
              <w:jc w:val="both"/>
            </w:pPr>
            <w:r>
              <w:t>Оперировать понятиями: секущая плоскость, сечение многогранников</w:t>
            </w:r>
          </w:p>
        </w:tc>
      </w:tr>
      <w:tr w:rsidR="008E5FD3" w:rsidRPr="008E5FD3" w14:paraId="3DF3ACE0" w14:textId="77777777" w:rsidTr="007D1871">
        <w:tc>
          <w:tcPr>
            <w:tcW w:w="1701" w:type="dxa"/>
            <w:vAlign w:val="center"/>
          </w:tcPr>
          <w:p w14:paraId="45FD7F5B" w14:textId="77777777" w:rsidR="008E5FD3" w:rsidRDefault="008E5FD3" w:rsidP="007D1871">
            <w:pPr>
              <w:pStyle w:val="ConsPlusNormal"/>
              <w:jc w:val="center"/>
            </w:pPr>
            <w:r>
              <w:t>7.10</w:t>
            </w:r>
          </w:p>
        </w:tc>
        <w:tc>
          <w:tcPr>
            <w:tcW w:w="7370" w:type="dxa"/>
          </w:tcPr>
          <w:p w14:paraId="290B9F86" w14:textId="77777777" w:rsidR="008E5FD3" w:rsidRDefault="008E5FD3" w:rsidP="007D1871">
            <w:pPr>
              <w:pStyle w:val="ConsPlusNormal"/>
              <w:jc w:val="both"/>
            </w:pPr>
            <w:r>
              <w:t>Объяснять принципы построения сечений многогранников, используя метод следов</w:t>
            </w:r>
          </w:p>
        </w:tc>
      </w:tr>
      <w:tr w:rsidR="008E5FD3" w:rsidRPr="008E5FD3" w14:paraId="2EC32EA1" w14:textId="77777777" w:rsidTr="007D1871">
        <w:tc>
          <w:tcPr>
            <w:tcW w:w="1701" w:type="dxa"/>
            <w:vAlign w:val="center"/>
          </w:tcPr>
          <w:p w14:paraId="483BD502" w14:textId="77777777" w:rsidR="008E5FD3" w:rsidRDefault="008E5FD3" w:rsidP="007D1871">
            <w:pPr>
              <w:pStyle w:val="ConsPlusNormal"/>
              <w:jc w:val="center"/>
            </w:pPr>
            <w:r>
              <w:t>7.11</w:t>
            </w:r>
          </w:p>
        </w:tc>
        <w:tc>
          <w:tcPr>
            <w:tcW w:w="7370" w:type="dxa"/>
          </w:tcPr>
          <w:p w14:paraId="3A677A14" w14:textId="77777777" w:rsidR="008E5FD3" w:rsidRDefault="008E5FD3" w:rsidP="007D1871">
            <w:pPr>
              <w:pStyle w:val="ConsPlusNormal"/>
              <w:jc w:val="both"/>
            </w:pPr>
            <w:r>
              <w:t>Строить сечения многогранников методом следов, выполнять (выносные) плоские чертежи из рисунков простых объемных фигур: вид сверху, сбоку, снизу</w:t>
            </w:r>
          </w:p>
        </w:tc>
      </w:tr>
      <w:tr w:rsidR="008E5FD3" w:rsidRPr="008E5FD3" w14:paraId="1FEDE4A9" w14:textId="77777777" w:rsidTr="007D1871">
        <w:tc>
          <w:tcPr>
            <w:tcW w:w="1701" w:type="dxa"/>
            <w:vAlign w:val="center"/>
          </w:tcPr>
          <w:p w14:paraId="10E09668" w14:textId="77777777" w:rsidR="008E5FD3" w:rsidRDefault="008E5FD3" w:rsidP="007D1871">
            <w:pPr>
              <w:pStyle w:val="ConsPlusNormal"/>
              <w:jc w:val="center"/>
            </w:pPr>
            <w:r>
              <w:t>7.12</w:t>
            </w:r>
          </w:p>
        </w:tc>
        <w:tc>
          <w:tcPr>
            <w:tcW w:w="7370" w:type="dxa"/>
          </w:tcPr>
          <w:p w14:paraId="12F6C4F0" w14:textId="77777777" w:rsidR="008E5FD3" w:rsidRDefault="008E5FD3" w:rsidP="007D1871">
            <w:pPr>
              <w:pStyle w:val="ConsPlusNormal"/>
              <w:jc w:val="both"/>
            </w:pPr>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rsidR="008E5FD3" w:rsidRPr="008E5FD3" w14:paraId="51BE7524" w14:textId="77777777" w:rsidTr="007D1871">
        <w:tc>
          <w:tcPr>
            <w:tcW w:w="1701" w:type="dxa"/>
            <w:vAlign w:val="center"/>
          </w:tcPr>
          <w:p w14:paraId="0469E716" w14:textId="77777777" w:rsidR="008E5FD3" w:rsidRDefault="008E5FD3" w:rsidP="007D1871">
            <w:pPr>
              <w:pStyle w:val="ConsPlusNormal"/>
              <w:jc w:val="center"/>
            </w:pPr>
            <w:r>
              <w:t>7.13</w:t>
            </w:r>
          </w:p>
        </w:tc>
        <w:tc>
          <w:tcPr>
            <w:tcW w:w="7370" w:type="dxa"/>
          </w:tcPr>
          <w:p w14:paraId="6DD2F99A" w14:textId="77777777" w:rsidR="008E5FD3" w:rsidRDefault="008E5FD3" w:rsidP="007D1871">
            <w:pPr>
              <w:pStyle w:val="ConsPlusNormal"/>
              <w:jc w:val="both"/>
            </w:pPr>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8E5FD3" w:rsidRPr="008E5FD3" w14:paraId="2BC5F335" w14:textId="77777777" w:rsidTr="007D1871">
        <w:tc>
          <w:tcPr>
            <w:tcW w:w="1701" w:type="dxa"/>
            <w:vAlign w:val="center"/>
          </w:tcPr>
          <w:p w14:paraId="12A0CB02" w14:textId="77777777" w:rsidR="008E5FD3" w:rsidRDefault="008E5FD3" w:rsidP="007D1871">
            <w:pPr>
              <w:pStyle w:val="ConsPlusNormal"/>
              <w:jc w:val="center"/>
            </w:pPr>
            <w:r>
              <w:lastRenderedPageBreak/>
              <w:t>7.14</w:t>
            </w:r>
          </w:p>
        </w:tc>
        <w:tc>
          <w:tcPr>
            <w:tcW w:w="7370" w:type="dxa"/>
          </w:tcPr>
          <w:p w14:paraId="3D98D8E7" w14:textId="77777777" w:rsidR="008E5FD3" w:rsidRDefault="008E5FD3" w:rsidP="007D1871">
            <w:pPr>
              <w:pStyle w:val="ConsPlusNormal"/>
              <w:jc w:val="both"/>
            </w:pPr>
            <w:r>
              <w:t>Вычислять объемы и площади поверхностей многогранников (призма, пирамида) с применением формул, вычислять соотношения между площадями поверхностей, объемами подобных многогранников</w:t>
            </w:r>
          </w:p>
        </w:tc>
      </w:tr>
      <w:tr w:rsidR="008E5FD3" w:rsidRPr="008E5FD3" w14:paraId="20F6E3B8" w14:textId="77777777" w:rsidTr="007D1871">
        <w:tc>
          <w:tcPr>
            <w:tcW w:w="1701" w:type="dxa"/>
            <w:vAlign w:val="center"/>
          </w:tcPr>
          <w:p w14:paraId="640FF133" w14:textId="77777777" w:rsidR="008E5FD3" w:rsidRDefault="008E5FD3" w:rsidP="007D1871">
            <w:pPr>
              <w:pStyle w:val="ConsPlusNormal"/>
              <w:jc w:val="center"/>
            </w:pPr>
            <w:r>
              <w:t>7.15</w:t>
            </w:r>
          </w:p>
        </w:tc>
        <w:tc>
          <w:tcPr>
            <w:tcW w:w="7370" w:type="dxa"/>
          </w:tcPr>
          <w:p w14:paraId="52A50D2A" w14:textId="77777777" w:rsidR="008E5FD3" w:rsidRDefault="008E5FD3" w:rsidP="007D1871">
            <w:pPr>
              <w:pStyle w:val="ConsPlusNormal"/>
              <w:jc w:val="both"/>
            </w:pPr>
            <w:r>
              <w:t>Оперировать понятиями: симметрия в пространстве, центр, ось и плоскость симметрии, центр, ось и плоскость симметрии фигуры</w:t>
            </w:r>
          </w:p>
        </w:tc>
      </w:tr>
      <w:tr w:rsidR="008E5FD3" w:rsidRPr="008E5FD3" w14:paraId="0A79994D" w14:textId="77777777" w:rsidTr="007D1871">
        <w:tc>
          <w:tcPr>
            <w:tcW w:w="1701" w:type="dxa"/>
            <w:vAlign w:val="center"/>
          </w:tcPr>
          <w:p w14:paraId="3A8ACD0E" w14:textId="77777777" w:rsidR="008E5FD3" w:rsidRDefault="008E5FD3" w:rsidP="007D1871">
            <w:pPr>
              <w:pStyle w:val="ConsPlusNormal"/>
              <w:jc w:val="center"/>
            </w:pPr>
            <w:r>
              <w:t>7.16</w:t>
            </w:r>
          </w:p>
        </w:tc>
        <w:tc>
          <w:tcPr>
            <w:tcW w:w="7370" w:type="dxa"/>
          </w:tcPr>
          <w:p w14:paraId="79E9694D" w14:textId="77777777" w:rsidR="008E5FD3" w:rsidRDefault="008E5FD3" w:rsidP="007D1871">
            <w:pPr>
              <w:pStyle w:val="ConsPlusNormal"/>
              <w:jc w:val="both"/>
            </w:pPr>
            <w: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8E5FD3" w:rsidRPr="008E5FD3" w14:paraId="44BABE50" w14:textId="77777777" w:rsidTr="007D1871">
        <w:tc>
          <w:tcPr>
            <w:tcW w:w="1701" w:type="dxa"/>
            <w:vAlign w:val="center"/>
          </w:tcPr>
          <w:p w14:paraId="75FAC8DB" w14:textId="77777777" w:rsidR="008E5FD3" w:rsidRDefault="008E5FD3" w:rsidP="007D1871">
            <w:pPr>
              <w:pStyle w:val="ConsPlusNormal"/>
              <w:jc w:val="center"/>
            </w:pPr>
            <w:r>
              <w:t>7.17</w:t>
            </w:r>
          </w:p>
        </w:tc>
        <w:tc>
          <w:tcPr>
            <w:tcW w:w="7370" w:type="dxa"/>
          </w:tcPr>
          <w:p w14:paraId="30F86801" w14:textId="77777777" w:rsidR="008E5FD3" w:rsidRDefault="008E5FD3" w:rsidP="007D1871">
            <w:pPr>
              <w:pStyle w:val="ConsPlusNormal"/>
              <w:jc w:val="both"/>
            </w:pPr>
            <w: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8E5FD3" w:rsidRPr="008E5FD3" w14:paraId="59BE69D9" w14:textId="77777777" w:rsidTr="007D1871">
        <w:tc>
          <w:tcPr>
            <w:tcW w:w="1701" w:type="dxa"/>
            <w:vAlign w:val="center"/>
          </w:tcPr>
          <w:p w14:paraId="4B23D5A2" w14:textId="77777777" w:rsidR="008E5FD3" w:rsidRDefault="008E5FD3" w:rsidP="007D1871">
            <w:pPr>
              <w:pStyle w:val="ConsPlusNormal"/>
              <w:jc w:val="center"/>
            </w:pPr>
            <w:r>
              <w:t>7.18</w:t>
            </w:r>
          </w:p>
        </w:tc>
        <w:tc>
          <w:tcPr>
            <w:tcW w:w="7370" w:type="dxa"/>
          </w:tcPr>
          <w:p w14:paraId="38C78823" w14:textId="77777777" w:rsidR="008E5FD3" w:rsidRDefault="008E5FD3" w:rsidP="007D1871">
            <w:pPr>
              <w:pStyle w:val="ConsPlusNormal"/>
              <w:jc w:val="both"/>
            </w:pPr>
            <w:r>
              <w:t>Применять простейшие программные средства и электронно-коммуникационные системы при решении стереометрических задач</w:t>
            </w:r>
          </w:p>
        </w:tc>
      </w:tr>
      <w:tr w:rsidR="008E5FD3" w:rsidRPr="008E5FD3" w14:paraId="210BC116" w14:textId="77777777" w:rsidTr="007D1871">
        <w:tc>
          <w:tcPr>
            <w:tcW w:w="1701" w:type="dxa"/>
            <w:vAlign w:val="center"/>
          </w:tcPr>
          <w:p w14:paraId="78EFA071" w14:textId="77777777" w:rsidR="008E5FD3" w:rsidRDefault="008E5FD3" w:rsidP="007D1871">
            <w:pPr>
              <w:pStyle w:val="ConsPlusNormal"/>
              <w:jc w:val="center"/>
            </w:pPr>
            <w:r>
              <w:t>7.19</w:t>
            </w:r>
          </w:p>
        </w:tc>
        <w:tc>
          <w:tcPr>
            <w:tcW w:w="7370" w:type="dxa"/>
          </w:tcPr>
          <w:p w14:paraId="1BEAFD7F" w14:textId="77777777" w:rsidR="008E5FD3" w:rsidRDefault="008E5FD3" w:rsidP="007D1871">
            <w:pPr>
              <w:pStyle w:val="ConsPlusNormal"/>
              <w:jc w:val="both"/>
            </w:pPr>
            <w:r>
              <w:t>Приводить примеры математических закономерностей в природе и жизни, распознавать проявление законов геометрии в искусстве</w:t>
            </w:r>
          </w:p>
        </w:tc>
      </w:tr>
      <w:tr w:rsidR="008E5FD3" w:rsidRPr="008E5FD3" w14:paraId="02B027B9" w14:textId="77777777" w:rsidTr="007D1871">
        <w:tc>
          <w:tcPr>
            <w:tcW w:w="1701" w:type="dxa"/>
            <w:vAlign w:val="center"/>
          </w:tcPr>
          <w:p w14:paraId="5AFB3B90" w14:textId="77777777" w:rsidR="008E5FD3" w:rsidRDefault="008E5FD3" w:rsidP="007D1871">
            <w:pPr>
              <w:pStyle w:val="ConsPlusNormal"/>
              <w:jc w:val="center"/>
            </w:pPr>
            <w:r>
              <w:t>7.20</w:t>
            </w:r>
          </w:p>
        </w:tc>
        <w:tc>
          <w:tcPr>
            <w:tcW w:w="7370" w:type="dxa"/>
          </w:tcPr>
          <w:p w14:paraId="7328E398" w14:textId="77777777" w:rsidR="008E5FD3" w:rsidRDefault="008E5FD3" w:rsidP="007D1871">
            <w:pPr>
              <w:pStyle w:val="ConsPlusNormal"/>
              <w:jc w:val="both"/>
            </w:pPr>
            <w: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14:paraId="3AF08E18" w14:textId="77777777" w:rsidR="008E5FD3" w:rsidRDefault="008E5FD3" w:rsidP="008E5FD3">
      <w:pPr>
        <w:pStyle w:val="ConsPlusNormal"/>
        <w:jc w:val="both"/>
      </w:pPr>
    </w:p>
    <w:p w14:paraId="09E8485D" w14:textId="77777777" w:rsidR="008E5FD3" w:rsidRPr="008E5FD3" w:rsidRDefault="008E5FD3" w:rsidP="008E5FD3">
      <w:pPr>
        <w:pStyle w:val="ConsPlusNormal"/>
        <w:jc w:val="center"/>
        <w:rPr>
          <w:b/>
          <w:bCs/>
          <w:sz w:val="28"/>
          <w:szCs w:val="28"/>
        </w:rPr>
      </w:pPr>
      <w:r w:rsidRPr="008E5FD3">
        <w:rPr>
          <w:b/>
          <w:bCs/>
          <w:sz w:val="28"/>
          <w:szCs w:val="28"/>
        </w:rPr>
        <w:t>Проверяемые элементы содержания (10 класс)</w:t>
      </w:r>
    </w:p>
    <w:p w14:paraId="2F2CDAC6" w14:textId="77777777" w:rsidR="008E5FD3" w:rsidRDefault="008E5FD3" w:rsidP="008E5FD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77"/>
        <w:gridCol w:w="7994"/>
      </w:tblGrid>
      <w:tr w:rsidR="008E5FD3" w14:paraId="17C765E2" w14:textId="77777777" w:rsidTr="007D1871">
        <w:tc>
          <w:tcPr>
            <w:tcW w:w="1077" w:type="dxa"/>
          </w:tcPr>
          <w:p w14:paraId="66D1A03D" w14:textId="77777777" w:rsidR="008E5FD3" w:rsidRDefault="008E5FD3" w:rsidP="007D1871">
            <w:pPr>
              <w:pStyle w:val="ConsPlusNormal"/>
              <w:jc w:val="center"/>
            </w:pPr>
            <w:r>
              <w:t>Код</w:t>
            </w:r>
          </w:p>
        </w:tc>
        <w:tc>
          <w:tcPr>
            <w:tcW w:w="7994" w:type="dxa"/>
          </w:tcPr>
          <w:p w14:paraId="12FD3ADA" w14:textId="77777777" w:rsidR="008E5FD3" w:rsidRDefault="008E5FD3" w:rsidP="007D1871">
            <w:pPr>
              <w:pStyle w:val="ConsPlusNormal"/>
              <w:jc w:val="center"/>
            </w:pPr>
            <w:r>
              <w:t>Проверяемый элемент содержания</w:t>
            </w:r>
          </w:p>
        </w:tc>
      </w:tr>
      <w:tr w:rsidR="008E5FD3" w14:paraId="2FEFB1C3" w14:textId="77777777" w:rsidTr="007D1871">
        <w:tc>
          <w:tcPr>
            <w:tcW w:w="1077" w:type="dxa"/>
            <w:vAlign w:val="center"/>
          </w:tcPr>
          <w:p w14:paraId="579C5AC7" w14:textId="77777777" w:rsidR="008E5FD3" w:rsidRDefault="008E5FD3" w:rsidP="007D1871">
            <w:pPr>
              <w:pStyle w:val="ConsPlusNormal"/>
              <w:jc w:val="center"/>
            </w:pPr>
            <w:r>
              <w:t>1</w:t>
            </w:r>
          </w:p>
        </w:tc>
        <w:tc>
          <w:tcPr>
            <w:tcW w:w="7994" w:type="dxa"/>
            <w:vAlign w:val="center"/>
          </w:tcPr>
          <w:p w14:paraId="24536FAB" w14:textId="77777777" w:rsidR="008E5FD3" w:rsidRDefault="008E5FD3" w:rsidP="007D1871">
            <w:pPr>
              <w:pStyle w:val="ConsPlusNormal"/>
              <w:jc w:val="both"/>
            </w:pPr>
            <w:r>
              <w:t>Числа и вычисления</w:t>
            </w:r>
          </w:p>
        </w:tc>
      </w:tr>
      <w:tr w:rsidR="008E5FD3" w:rsidRPr="008E5FD3" w14:paraId="6788B2CC" w14:textId="77777777" w:rsidTr="007D1871">
        <w:tc>
          <w:tcPr>
            <w:tcW w:w="1077" w:type="dxa"/>
            <w:vAlign w:val="center"/>
          </w:tcPr>
          <w:p w14:paraId="198359FD" w14:textId="77777777" w:rsidR="008E5FD3" w:rsidRDefault="008E5FD3" w:rsidP="007D1871">
            <w:pPr>
              <w:pStyle w:val="ConsPlusNormal"/>
              <w:jc w:val="center"/>
            </w:pPr>
            <w:r>
              <w:t>1.1</w:t>
            </w:r>
          </w:p>
        </w:tc>
        <w:tc>
          <w:tcPr>
            <w:tcW w:w="7994" w:type="dxa"/>
            <w:vAlign w:val="center"/>
          </w:tcPr>
          <w:p w14:paraId="5F1FF1B6" w14:textId="77777777" w:rsidR="008E5FD3" w:rsidRDefault="008E5FD3" w:rsidP="007D1871">
            <w:pPr>
              <w:pStyle w:val="ConsPlusNormal"/>
              <w:jc w:val="both"/>
            </w:pPr>
            <w:r>
              <w:t>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Применение дробей и процентов для решения прикладных задач из различных отраслей знаний и реальной жизни</w:t>
            </w:r>
          </w:p>
        </w:tc>
      </w:tr>
      <w:tr w:rsidR="008E5FD3" w14:paraId="2E277434" w14:textId="77777777" w:rsidTr="007D1871">
        <w:tc>
          <w:tcPr>
            <w:tcW w:w="1077" w:type="dxa"/>
            <w:vAlign w:val="center"/>
          </w:tcPr>
          <w:p w14:paraId="02403A98" w14:textId="77777777" w:rsidR="008E5FD3" w:rsidRDefault="008E5FD3" w:rsidP="007D1871">
            <w:pPr>
              <w:pStyle w:val="ConsPlusNormal"/>
              <w:jc w:val="center"/>
            </w:pPr>
            <w:r>
              <w:t>1.2</w:t>
            </w:r>
          </w:p>
        </w:tc>
        <w:tc>
          <w:tcPr>
            <w:tcW w:w="7994" w:type="dxa"/>
            <w:vAlign w:val="center"/>
          </w:tcPr>
          <w:p w14:paraId="75147DB5" w14:textId="77777777" w:rsidR="008E5FD3" w:rsidRDefault="008E5FD3" w:rsidP="007D1871">
            <w:pPr>
              <w:pStyle w:val="ConsPlusNormal"/>
              <w:jc w:val="both"/>
            </w:pPr>
            <w:r>
              <w:t>Действительные числа. Рациональные и иррациональные числа. Арифметические операции с действительными числами. Приближенные вычисления, правила округления, прикидка и оценка результата вычислений</w:t>
            </w:r>
          </w:p>
        </w:tc>
      </w:tr>
      <w:tr w:rsidR="008E5FD3" w:rsidRPr="008E5FD3" w14:paraId="1905EE8C" w14:textId="77777777" w:rsidTr="007D1871">
        <w:tc>
          <w:tcPr>
            <w:tcW w:w="1077" w:type="dxa"/>
            <w:vAlign w:val="center"/>
          </w:tcPr>
          <w:p w14:paraId="3AA1CB94" w14:textId="77777777" w:rsidR="008E5FD3" w:rsidRDefault="008E5FD3" w:rsidP="007D1871">
            <w:pPr>
              <w:pStyle w:val="ConsPlusNormal"/>
              <w:jc w:val="center"/>
            </w:pPr>
            <w:r>
              <w:t>1.3</w:t>
            </w:r>
          </w:p>
        </w:tc>
        <w:tc>
          <w:tcPr>
            <w:tcW w:w="7994" w:type="dxa"/>
            <w:vAlign w:val="center"/>
          </w:tcPr>
          <w:p w14:paraId="6C0BBAB0" w14:textId="77777777" w:rsidR="008E5FD3" w:rsidRDefault="008E5FD3" w:rsidP="007D1871">
            <w:pPr>
              <w:pStyle w:val="ConsPlusNormal"/>
              <w:jc w:val="both"/>
            </w:pPr>
            <w: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w:t>
            </w:r>
          </w:p>
        </w:tc>
      </w:tr>
      <w:tr w:rsidR="008E5FD3" w:rsidRPr="008E5FD3" w14:paraId="0C1A7677" w14:textId="77777777" w:rsidTr="007D1871">
        <w:tc>
          <w:tcPr>
            <w:tcW w:w="1077" w:type="dxa"/>
            <w:vAlign w:val="center"/>
          </w:tcPr>
          <w:p w14:paraId="139D2709" w14:textId="77777777" w:rsidR="008E5FD3" w:rsidRDefault="008E5FD3" w:rsidP="007D1871">
            <w:pPr>
              <w:pStyle w:val="ConsPlusNormal"/>
              <w:jc w:val="center"/>
            </w:pPr>
            <w:r>
              <w:t>1.4</w:t>
            </w:r>
          </w:p>
        </w:tc>
        <w:tc>
          <w:tcPr>
            <w:tcW w:w="7994" w:type="dxa"/>
            <w:vAlign w:val="center"/>
          </w:tcPr>
          <w:p w14:paraId="0EEF4443" w14:textId="77777777" w:rsidR="008E5FD3" w:rsidRDefault="008E5FD3" w:rsidP="007D1871">
            <w:pPr>
              <w:pStyle w:val="ConsPlusNormal"/>
              <w:jc w:val="both"/>
            </w:pPr>
            <w:r>
              <w:t>Арифметический корень натуральной степени. Действия с арифметическими корнями натуральной степени</w:t>
            </w:r>
          </w:p>
        </w:tc>
      </w:tr>
      <w:tr w:rsidR="008E5FD3" w:rsidRPr="008E5FD3" w14:paraId="235B2955" w14:textId="77777777" w:rsidTr="007D1871">
        <w:tc>
          <w:tcPr>
            <w:tcW w:w="1077" w:type="dxa"/>
            <w:vAlign w:val="center"/>
          </w:tcPr>
          <w:p w14:paraId="6E3F6894" w14:textId="77777777" w:rsidR="008E5FD3" w:rsidRDefault="008E5FD3" w:rsidP="007D1871">
            <w:pPr>
              <w:pStyle w:val="ConsPlusNormal"/>
              <w:jc w:val="center"/>
            </w:pPr>
            <w:r>
              <w:lastRenderedPageBreak/>
              <w:t>1.5</w:t>
            </w:r>
          </w:p>
        </w:tc>
        <w:tc>
          <w:tcPr>
            <w:tcW w:w="7994" w:type="dxa"/>
            <w:vAlign w:val="center"/>
          </w:tcPr>
          <w:p w14:paraId="119BDC32" w14:textId="77777777" w:rsidR="008E5FD3" w:rsidRDefault="008E5FD3" w:rsidP="007D1871">
            <w:pPr>
              <w:pStyle w:val="ConsPlusNormal"/>
              <w:jc w:val="both"/>
            </w:pPr>
            <w:r>
              <w:t>Синус, косинус и тангенс числового аргумента. Арксинус, арккосинус, арктангенс числового аргумента</w:t>
            </w:r>
          </w:p>
        </w:tc>
      </w:tr>
      <w:tr w:rsidR="008E5FD3" w14:paraId="56C9CF82" w14:textId="77777777" w:rsidTr="007D1871">
        <w:tc>
          <w:tcPr>
            <w:tcW w:w="1077" w:type="dxa"/>
            <w:vAlign w:val="center"/>
          </w:tcPr>
          <w:p w14:paraId="7B4D5A12" w14:textId="77777777" w:rsidR="008E5FD3" w:rsidRDefault="008E5FD3" w:rsidP="007D1871">
            <w:pPr>
              <w:pStyle w:val="ConsPlusNormal"/>
              <w:jc w:val="center"/>
            </w:pPr>
            <w:r>
              <w:t>2</w:t>
            </w:r>
          </w:p>
        </w:tc>
        <w:tc>
          <w:tcPr>
            <w:tcW w:w="7994" w:type="dxa"/>
            <w:vAlign w:val="center"/>
          </w:tcPr>
          <w:p w14:paraId="61856D95" w14:textId="77777777" w:rsidR="008E5FD3" w:rsidRDefault="008E5FD3" w:rsidP="007D1871">
            <w:pPr>
              <w:pStyle w:val="ConsPlusNormal"/>
              <w:jc w:val="both"/>
            </w:pPr>
            <w:r>
              <w:t>Уравнения и неравенства</w:t>
            </w:r>
          </w:p>
        </w:tc>
      </w:tr>
      <w:tr w:rsidR="008E5FD3" w14:paraId="41F3958F" w14:textId="77777777" w:rsidTr="007D1871">
        <w:tc>
          <w:tcPr>
            <w:tcW w:w="1077" w:type="dxa"/>
            <w:vAlign w:val="center"/>
          </w:tcPr>
          <w:p w14:paraId="172A9B06" w14:textId="77777777" w:rsidR="008E5FD3" w:rsidRDefault="008E5FD3" w:rsidP="007D1871">
            <w:pPr>
              <w:pStyle w:val="ConsPlusNormal"/>
              <w:jc w:val="center"/>
            </w:pPr>
            <w:r>
              <w:t>2.1</w:t>
            </w:r>
          </w:p>
        </w:tc>
        <w:tc>
          <w:tcPr>
            <w:tcW w:w="7994" w:type="dxa"/>
            <w:vAlign w:val="center"/>
          </w:tcPr>
          <w:p w14:paraId="588A0521" w14:textId="77777777" w:rsidR="008E5FD3" w:rsidRDefault="008E5FD3" w:rsidP="007D1871">
            <w:pPr>
              <w:pStyle w:val="ConsPlusNormal"/>
              <w:jc w:val="both"/>
            </w:pPr>
            <w:r>
              <w:t>Тождества и тождественные преобразования</w:t>
            </w:r>
          </w:p>
        </w:tc>
      </w:tr>
      <w:tr w:rsidR="008E5FD3" w:rsidRPr="008E5FD3" w14:paraId="65468812" w14:textId="77777777" w:rsidTr="007D1871">
        <w:tc>
          <w:tcPr>
            <w:tcW w:w="1077" w:type="dxa"/>
            <w:vAlign w:val="center"/>
          </w:tcPr>
          <w:p w14:paraId="38BD6F3C" w14:textId="77777777" w:rsidR="008E5FD3" w:rsidRDefault="008E5FD3" w:rsidP="007D1871">
            <w:pPr>
              <w:pStyle w:val="ConsPlusNormal"/>
              <w:jc w:val="center"/>
            </w:pPr>
            <w:r>
              <w:t>2.2</w:t>
            </w:r>
          </w:p>
        </w:tc>
        <w:tc>
          <w:tcPr>
            <w:tcW w:w="7994" w:type="dxa"/>
            <w:vAlign w:val="center"/>
          </w:tcPr>
          <w:p w14:paraId="566113EE" w14:textId="77777777" w:rsidR="008E5FD3" w:rsidRDefault="008E5FD3" w:rsidP="007D1871">
            <w:pPr>
              <w:pStyle w:val="ConsPlusNormal"/>
              <w:jc w:val="both"/>
            </w:pPr>
            <w:r>
              <w:t>Преобразование тригонометрических выражений. Основные тригонометрические формулы</w:t>
            </w:r>
          </w:p>
        </w:tc>
      </w:tr>
      <w:tr w:rsidR="008E5FD3" w14:paraId="5350C9F7" w14:textId="77777777" w:rsidTr="007D1871">
        <w:tc>
          <w:tcPr>
            <w:tcW w:w="1077" w:type="dxa"/>
            <w:vAlign w:val="center"/>
          </w:tcPr>
          <w:p w14:paraId="5DDF08FB" w14:textId="77777777" w:rsidR="008E5FD3" w:rsidRDefault="008E5FD3" w:rsidP="007D1871">
            <w:pPr>
              <w:pStyle w:val="ConsPlusNormal"/>
              <w:jc w:val="center"/>
            </w:pPr>
            <w:r>
              <w:t>2.3</w:t>
            </w:r>
          </w:p>
        </w:tc>
        <w:tc>
          <w:tcPr>
            <w:tcW w:w="7994" w:type="dxa"/>
            <w:vAlign w:val="center"/>
          </w:tcPr>
          <w:p w14:paraId="50687B58" w14:textId="77777777" w:rsidR="008E5FD3" w:rsidRDefault="008E5FD3" w:rsidP="007D1871">
            <w:pPr>
              <w:pStyle w:val="ConsPlusNormal"/>
              <w:jc w:val="both"/>
            </w:pPr>
            <w:r>
              <w:t>Уравнение, корень уравнения. Неравенство, решение неравенства. Метод интервалов</w:t>
            </w:r>
          </w:p>
        </w:tc>
      </w:tr>
      <w:tr w:rsidR="008E5FD3" w:rsidRPr="008E5FD3" w14:paraId="01034E15" w14:textId="77777777" w:rsidTr="007D1871">
        <w:tc>
          <w:tcPr>
            <w:tcW w:w="1077" w:type="dxa"/>
            <w:vAlign w:val="center"/>
          </w:tcPr>
          <w:p w14:paraId="5D60F141" w14:textId="77777777" w:rsidR="008E5FD3" w:rsidRDefault="008E5FD3" w:rsidP="007D1871">
            <w:pPr>
              <w:pStyle w:val="ConsPlusNormal"/>
              <w:jc w:val="center"/>
            </w:pPr>
            <w:r>
              <w:t>2.4</w:t>
            </w:r>
          </w:p>
        </w:tc>
        <w:tc>
          <w:tcPr>
            <w:tcW w:w="7994" w:type="dxa"/>
            <w:vAlign w:val="center"/>
          </w:tcPr>
          <w:p w14:paraId="6B14335C" w14:textId="77777777" w:rsidR="008E5FD3" w:rsidRDefault="008E5FD3" w:rsidP="007D1871">
            <w:pPr>
              <w:pStyle w:val="ConsPlusNormal"/>
              <w:jc w:val="both"/>
            </w:pPr>
            <w:r>
              <w:t>Решение целых и дробно-рациональных уравнений и неравенств</w:t>
            </w:r>
          </w:p>
        </w:tc>
      </w:tr>
      <w:tr w:rsidR="008E5FD3" w:rsidRPr="008E5FD3" w14:paraId="643E9D42" w14:textId="77777777" w:rsidTr="007D1871">
        <w:tc>
          <w:tcPr>
            <w:tcW w:w="1077" w:type="dxa"/>
            <w:vAlign w:val="center"/>
          </w:tcPr>
          <w:p w14:paraId="76D72044" w14:textId="77777777" w:rsidR="008E5FD3" w:rsidRDefault="008E5FD3" w:rsidP="007D1871">
            <w:pPr>
              <w:pStyle w:val="ConsPlusNormal"/>
              <w:jc w:val="center"/>
            </w:pPr>
            <w:r>
              <w:t>2.5</w:t>
            </w:r>
          </w:p>
        </w:tc>
        <w:tc>
          <w:tcPr>
            <w:tcW w:w="7994" w:type="dxa"/>
            <w:vAlign w:val="center"/>
          </w:tcPr>
          <w:p w14:paraId="35FDCA17" w14:textId="77777777" w:rsidR="008E5FD3" w:rsidRDefault="008E5FD3" w:rsidP="007D1871">
            <w:pPr>
              <w:pStyle w:val="ConsPlusNormal"/>
              <w:jc w:val="both"/>
            </w:pPr>
            <w:r>
              <w:t>Решение иррациональных уравнений и неравенств</w:t>
            </w:r>
          </w:p>
        </w:tc>
      </w:tr>
      <w:tr w:rsidR="008E5FD3" w14:paraId="4554E4C0" w14:textId="77777777" w:rsidTr="007D1871">
        <w:tc>
          <w:tcPr>
            <w:tcW w:w="1077" w:type="dxa"/>
            <w:vAlign w:val="center"/>
          </w:tcPr>
          <w:p w14:paraId="5123E310" w14:textId="77777777" w:rsidR="008E5FD3" w:rsidRDefault="008E5FD3" w:rsidP="007D1871">
            <w:pPr>
              <w:pStyle w:val="ConsPlusNormal"/>
              <w:jc w:val="center"/>
            </w:pPr>
            <w:r>
              <w:t>2.6</w:t>
            </w:r>
          </w:p>
        </w:tc>
        <w:tc>
          <w:tcPr>
            <w:tcW w:w="7994" w:type="dxa"/>
            <w:vAlign w:val="center"/>
          </w:tcPr>
          <w:p w14:paraId="68CAC0D7" w14:textId="77777777" w:rsidR="008E5FD3" w:rsidRDefault="008E5FD3" w:rsidP="007D1871">
            <w:pPr>
              <w:pStyle w:val="ConsPlusNormal"/>
              <w:jc w:val="both"/>
            </w:pPr>
            <w:r>
              <w:t>Решение тригонометрических уравнений</w:t>
            </w:r>
          </w:p>
        </w:tc>
      </w:tr>
      <w:tr w:rsidR="008E5FD3" w:rsidRPr="008E5FD3" w14:paraId="13230839" w14:textId="77777777" w:rsidTr="007D1871">
        <w:tc>
          <w:tcPr>
            <w:tcW w:w="1077" w:type="dxa"/>
            <w:vAlign w:val="center"/>
          </w:tcPr>
          <w:p w14:paraId="64D88220" w14:textId="77777777" w:rsidR="008E5FD3" w:rsidRDefault="008E5FD3" w:rsidP="007D1871">
            <w:pPr>
              <w:pStyle w:val="ConsPlusNormal"/>
              <w:jc w:val="center"/>
            </w:pPr>
            <w:r>
              <w:t>2.7</w:t>
            </w:r>
          </w:p>
        </w:tc>
        <w:tc>
          <w:tcPr>
            <w:tcW w:w="7994" w:type="dxa"/>
            <w:vAlign w:val="center"/>
          </w:tcPr>
          <w:p w14:paraId="6104E070" w14:textId="77777777" w:rsidR="008E5FD3" w:rsidRDefault="008E5FD3" w:rsidP="007D1871">
            <w:pPr>
              <w:pStyle w:val="ConsPlusNormal"/>
              <w:jc w:val="both"/>
            </w:pPr>
            <w:r>
              <w:t>Применение уравнений и неравенств к решению математических задач и задач из различных областей науки и реальной жизни</w:t>
            </w:r>
          </w:p>
        </w:tc>
      </w:tr>
      <w:tr w:rsidR="008E5FD3" w14:paraId="73C28FA5" w14:textId="77777777" w:rsidTr="007D1871">
        <w:tc>
          <w:tcPr>
            <w:tcW w:w="1077" w:type="dxa"/>
            <w:vAlign w:val="center"/>
          </w:tcPr>
          <w:p w14:paraId="41FF3CE3" w14:textId="77777777" w:rsidR="008E5FD3" w:rsidRDefault="008E5FD3" w:rsidP="007D1871">
            <w:pPr>
              <w:pStyle w:val="ConsPlusNormal"/>
              <w:jc w:val="center"/>
            </w:pPr>
            <w:r>
              <w:t>3</w:t>
            </w:r>
          </w:p>
        </w:tc>
        <w:tc>
          <w:tcPr>
            <w:tcW w:w="7994" w:type="dxa"/>
            <w:vAlign w:val="center"/>
          </w:tcPr>
          <w:p w14:paraId="77CFA38F" w14:textId="77777777" w:rsidR="008E5FD3" w:rsidRDefault="008E5FD3" w:rsidP="007D1871">
            <w:pPr>
              <w:pStyle w:val="ConsPlusNormal"/>
              <w:jc w:val="both"/>
            </w:pPr>
            <w:r>
              <w:t>Функции и графики</w:t>
            </w:r>
          </w:p>
        </w:tc>
      </w:tr>
      <w:tr w:rsidR="008E5FD3" w14:paraId="6A9AE309" w14:textId="77777777" w:rsidTr="007D1871">
        <w:tc>
          <w:tcPr>
            <w:tcW w:w="1077" w:type="dxa"/>
            <w:vAlign w:val="center"/>
          </w:tcPr>
          <w:p w14:paraId="0A0D9FF6" w14:textId="77777777" w:rsidR="008E5FD3" w:rsidRDefault="008E5FD3" w:rsidP="007D1871">
            <w:pPr>
              <w:pStyle w:val="ConsPlusNormal"/>
              <w:jc w:val="center"/>
            </w:pPr>
            <w:r>
              <w:t>3.1</w:t>
            </w:r>
          </w:p>
        </w:tc>
        <w:tc>
          <w:tcPr>
            <w:tcW w:w="7994" w:type="dxa"/>
            <w:vAlign w:val="center"/>
          </w:tcPr>
          <w:p w14:paraId="47BE4CF3" w14:textId="77777777" w:rsidR="008E5FD3" w:rsidRDefault="008E5FD3" w:rsidP="007D1871">
            <w:pPr>
              <w:pStyle w:val="ConsPlusNormal"/>
              <w:jc w:val="both"/>
            </w:pPr>
            <w:r>
              <w:t>Функция, способы задания функции. График функции. Взаимно обратные функции</w:t>
            </w:r>
          </w:p>
        </w:tc>
      </w:tr>
      <w:tr w:rsidR="008E5FD3" w:rsidRPr="008E5FD3" w14:paraId="0BA54419" w14:textId="77777777" w:rsidTr="007D1871">
        <w:tc>
          <w:tcPr>
            <w:tcW w:w="1077" w:type="dxa"/>
            <w:vAlign w:val="center"/>
          </w:tcPr>
          <w:p w14:paraId="5304CB87" w14:textId="77777777" w:rsidR="008E5FD3" w:rsidRDefault="008E5FD3" w:rsidP="007D1871">
            <w:pPr>
              <w:pStyle w:val="ConsPlusNormal"/>
              <w:jc w:val="center"/>
            </w:pPr>
            <w:r>
              <w:t>3.2</w:t>
            </w:r>
          </w:p>
        </w:tc>
        <w:tc>
          <w:tcPr>
            <w:tcW w:w="7994" w:type="dxa"/>
            <w:vAlign w:val="center"/>
          </w:tcPr>
          <w:p w14:paraId="7A00CC29" w14:textId="77777777" w:rsidR="008E5FD3" w:rsidRDefault="008E5FD3" w:rsidP="007D1871">
            <w:pPr>
              <w:pStyle w:val="ConsPlusNormal"/>
              <w:jc w:val="both"/>
            </w:pPr>
            <w:r>
              <w:t xml:space="preserve">Область определения и множество значений функции. Нули функции. Промежутки </w:t>
            </w:r>
            <w:proofErr w:type="spellStart"/>
            <w:r>
              <w:t>знакопостоянства</w:t>
            </w:r>
            <w:proofErr w:type="spellEnd"/>
            <w:r>
              <w:t>. Четные и нечетные функции</w:t>
            </w:r>
          </w:p>
        </w:tc>
      </w:tr>
      <w:tr w:rsidR="008E5FD3" w:rsidRPr="008E5FD3" w14:paraId="7110FB16" w14:textId="77777777" w:rsidTr="007D1871">
        <w:tc>
          <w:tcPr>
            <w:tcW w:w="1077" w:type="dxa"/>
            <w:vAlign w:val="center"/>
          </w:tcPr>
          <w:p w14:paraId="5E3228A7" w14:textId="77777777" w:rsidR="008E5FD3" w:rsidRDefault="008E5FD3" w:rsidP="007D1871">
            <w:pPr>
              <w:pStyle w:val="ConsPlusNormal"/>
              <w:jc w:val="center"/>
            </w:pPr>
            <w:r>
              <w:t>3.3</w:t>
            </w:r>
          </w:p>
        </w:tc>
        <w:tc>
          <w:tcPr>
            <w:tcW w:w="7994" w:type="dxa"/>
            <w:vAlign w:val="center"/>
          </w:tcPr>
          <w:p w14:paraId="454E8A00" w14:textId="77777777" w:rsidR="008E5FD3" w:rsidRDefault="008E5FD3" w:rsidP="007D1871">
            <w:pPr>
              <w:pStyle w:val="ConsPlusNormal"/>
              <w:jc w:val="both"/>
            </w:pPr>
            <w:r>
              <w:t>Степенная функция с натуральным и целым показателем. Ее свойства и график. Свойства и график корня n-ой степени</w:t>
            </w:r>
          </w:p>
        </w:tc>
      </w:tr>
      <w:tr w:rsidR="008E5FD3" w:rsidRPr="008E5FD3" w14:paraId="557BFCC5" w14:textId="77777777" w:rsidTr="007D1871">
        <w:tc>
          <w:tcPr>
            <w:tcW w:w="1077" w:type="dxa"/>
            <w:vAlign w:val="center"/>
          </w:tcPr>
          <w:p w14:paraId="337D7A12" w14:textId="77777777" w:rsidR="008E5FD3" w:rsidRDefault="008E5FD3" w:rsidP="007D1871">
            <w:pPr>
              <w:pStyle w:val="ConsPlusNormal"/>
              <w:jc w:val="center"/>
            </w:pPr>
            <w:r>
              <w:t>3.4</w:t>
            </w:r>
          </w:p>
        </w:tc>
        <w:tc>
          <w:tcPr>
            <w:tcW w:w="7994" w:type="dxa"/>
            <w:vAlign w:val="center"/>
          </w:tcPr>
          <w:p w14:paraId="6FC0E0C6" w14:textId="77777777" w:rsidR="008E5FD3" w:rsidRDefault="008E5FD3" w:rsidP="007D1871">
            <w:pPr>
              <w:pStyle w:val="ConsPlusNormal"/>
              <w:jc w:val="both"/>
            </w:pPr>
            <w:r>
              <w:t>Тригонометрическая окружность, определение тригонометрических функций числового аргумента</w:t>
            </w:r>
          </w:p>
        </w:tc>
      </w:tr>
      <w:tr w:rsidR="008E5FD3" w14:paraId="3B8AA27B" w14:textId="77777777" w:rsidTr="007D1871">
        <w:tc>
          <w:tcPr>
            <w:tcW w:w="1077" w:type="dxa"/>
            <w:vAlign w:val="center"/>
          </w:tcPr>
          <w:p w14:paraId="109D00B0" w14:textId="77777777" w:rsidR="008E5FD3" w:rsidRDefault="008E5FD3" w:rsidP="007D1871">
            <w:pPr>
              <w:pStyle w:val="ConsPlusNormal"/>
              <w:jc w:val="center"/>
            </w:pPr>
            <w:r>
              <w:t>4</w:t>
            </w:r>
          </w:p>
        </w:tc>
        <w:tc>
          <w:tcPr>
            <w:tcW w:w="7994" w:type="dxa"/>
            <w:vAlign w:val="center"/>
          </w:tcPr>
          <w:p w14:paraId="723021B9" w14:textId="77777777" w:rsidR="008E5FD3" w:rsidRDefault="008E5FD3" w:rsidP="007D1871">
            <w:pPr>
              <w:pStyle w:val="ConsPlusNormal"/>
              <w:jc w:val="both"/>
            </w:pPr>
            <w:r>
              <w:t>Начала математического анализа</w:t>
            </w:r>
          </w:p>
        </w:tc>
      </w:tr>
      <w:tr w:rsidR="008E5FD3" w:rsidRPr="008E5FD3" w14:paraId="23EAE79C" w14:textId="77777777" w:rsidTr="007D1871">
        <w:tc>
          <w:tcPr>
            <w:tcW w:w="1077" w:type="dxa"/>
            <w:vAlign w:val="center"/>
          </w:tcPr>
          <w:p w14:paraId="50880E4B" w14:textId="77777777" w:rsidR="008E5FD3" w:rsidRDefault="008E5FD3" w:rsidP="007D1871">
            <w:pPr>
              <w:pStyle w:val="ConsPlusNormal"/>
              <w:jc w:val="center"/>
            </w:pPr>
            <w:r>
              <w:t>4.1</w:t>
            </w:r>
          </w:p>
        </w:tc>
        <w:tc>
          <w:tcPr>
            <w:tcW w:w="7994" w:type="dxa"/>
            <w:vAlign w:val="center"/>
          </w:tcPr>
          <w:p w14:paraId="0E992346" w14:textId="77777777" w:rsidR="008E5FD3" w:rsidRDefault="008E5FD3" w:rsidP="007D1871">
            <w:pPr>
              <w:pStyle w:val="ConsPlusNormal"/>
              <w:jc w:val="both"/>
            </w:pPr>
            <w:r>
              <w:t>Последовательности, способы задания последовательностей. Монотонные последовательности</w:t>
            </w:r>
          </w:p>
        </w:tc>
      </w:tr>
      <w:tr w:rsidR="008E5FD3" w:rsidRPr="008E5FD3" w14:paraId="05F7C253" w14:textId="77777777" w:rsidTr="007D1871">
        <w:tc>
          <w:tcPr>
            <w:tcW w:w="1077" w:type="dxa"/>
            <w:vAlign w:val="center"/>
          </w:tcPr>
          <w:p w14:paraId="05C40179" w14:textId="77777777" w:rsidR="008E5FD3" w:rsidRDefault="008E5FD3" w:rsidP="007D1871">
            <w:pPr>
              <w:pStyle w:val="ConsPlusNormal"/>
              <w:jc w:val="center"/>
            </w:pPr>
            <w:r>
              <w:t>4.2</w:t>
            </w:r>
          </w:p>
        </w:tc>
        <w:tc>
          <w:tcPr>
            <w:tcW w:w="7994" w:type="dxa"/>
            <w:vAlign w:val="center"/>
          </w:tcPr>
          <w:p w14:paraId="4B794278" w14:textId="77777777" w:rsidR="008E5FD3" w:rsidRDefault="008E5FD3" w:rsidP="007D1871">
            <w:pPr>
              <w:pStyle w:val="ConsPlusNormal"/>
              <w:jc w:val="both"/>
            </w:pPr>
            <w:r>
              <w:t>Арифметическая и геометрическая прогрессии. Бесконечно убывающая геометрическая прогрессия. Сумма бесконечно убывающей геометрической прогрессии. Формула сложных процентов. Использование прогрессии для решения реальных задач прикладного характера</w:t>
            </w:r>
          </w:p>
        </w:tc>
      </w:tr>
      <w:tr w:rsidR="008E5FD3" w14:paraId="79652D48" w14:textId="77777777" w:rsidTr="007D1871">
        <w:tc>
          <w:tcPr>
            <w:tcW w:w="1077" w:type="dxa"/>
            <w:vAlign w:val="center"/>
          </w:tcPr>
          <w:p w14:paraId="0CE69DA2" w14:textId="77777777" w:rsidR="008E5FD3" w:rsidRDefault="008E5FD3" w:rsidP="007D1871">
            <w:pPr>
              <w:pStyle w:val="ConsPlusNormal"/>
              <w:jc w:val="center"/>
            </w:pPr>
            <w:r>
              <w:t>5</w:t>
            </w:r>
          </w:p>
        </w:tc>
        <w:tc>
          <w:tcPr>
            <w:tcW w:w="7994" w:type="dxa"/>
            <w:vAlign w:val="center"/>
          </w:tcPr>
          <w:p w14:paraId="0639FB2A" w14:textId="77777777" w:rsidR="008E5FD3" w:rsidRDefault="008E5FD3" w:rsidP="007D1871">
            <w:pPr>
              <w:pStyle w:val="ConsPlusNormal"/>
              <w:jc w:val="both"/>
            </w:pPr>
            <w:r>
              <w:t>Множества и логика</w:t>
            </w:r>
          </w:p>
        </w:tc>
      </w:tr>
      <w:tr w:rsidR="008E5FD3" w:rsidRPr="008E5FD3" w14:paraId="2F0C1F0F" w14:textId="77777777" w:rsidTr="007D1871">
        <w:tc>
          <w:tcPr>
            <w:tcW w:w="1077" w:type="dxa"/>
            <w:vAlign w:val="center"/>
          </w:tcPr>
          <w:p w14:paraId="398717BF" w14:textId="77777777" w:rsidR="008E5FD3" w:rsidRDefault="008E5FD3" w:rsidP="007D1871">
            <w:pPr>
              <w:pStyle w:val="ConsPlusNormal"/>
              <w:jc w:val="center"/>
            </w:pPr>
            <w:r>
              <w:t>5.1</w:t>
            </w:r>
          </w:p>
        </w:tc>
        <w:tc>
          <w:tcPr>
            <w:tcW w:w="7994" w:type="dxa"/>
            <w:vAlign w:val="center"/>
          </w:tcPr>
          <w:p w14:paraId="0EA6C624" w14:textId="77777777" w:rsidR="008E5FD3" w:rsidRDefault="008E5FD3" w:rsidP="007D1871">
            <w:pPr>
              <w:pStyle w:val="ConsPlusNormal"/>
              <w:jc w:val="both"/>
            </w:pPr>
            <w:r>
              <w:t>Множество, операции над множествами. Диаграммы Эйлера - Венна. Применение теоретико-множественного аппарата для описания реальных процессов и явлений, при решении задач из других учебных предметов</w:t>
            </w:r>
          </w:p>
        </w:tc>
      </w:tr>
      <w:tr w:rsidR="008E5FD3" w14:paraId="6C0CBEAD" w14:textId="77777777" w:rsidTr="007D1871">
        <w:tc>
          <w:tcPr>
            <w:tcW w:w="1077" w:type="dxa"/>
            <w:vAlign w:val="center"/>
          </w:tcPr>
          <w:p w14:paraId="7F103CF7" w14:textId="77777777" w:rsidR="008E5FD3" w:rsidRDefault="008E5FD3" w:rsidP="007D1871">
            <w:pPr>
              <w:pStyle w:val="ConsPlusNormal"/>
              <w:jc w:val="center"/>
            </w:pPr>
            <w:r>
              <w:t>5.2</w:t>
            </w:r>
          </w:p>
        </w:tc>
        <w:tc>
          <w:tcPr>
            <w:tcW w:w="7994" w:type="dxa"/>
            <w:vAlign w:val="center"/>
          </w:tcPr>
          <w:p w14:paraId="2CFFCA9D" w14:textId="77777777" w:rsidR="008E5FD3" w:rsidRDefault="008E5FD3" w:rsidP="007D1871">
            <w:pPr>
              <w:pStyle w:val="ConsPlusNormal"/>
              <w:jc w:val="both"/>
            </w:pPr>
            <w:r>
              <w:t>Определение, теорема, следствие, доказательство</w:t>
            </w:r>
          </w:p>
        </w:tc>
      </w:tr>
      <w:tr w:rsidR="008E5FD3" w14:paraId="50A03E5C" w14:textId="77777777" w:rsidTr="007D1871">
        <w:tc>
          <w:tcPr>
            <w:tcW w:w="1077" w:type="dxa"/>
            <w:vAlign w:val="center"/>
          </w:tcPr>
          <w:p w14:paraId="3FFBE44A" w14:textId="77777777" w:rsidR="008E5FD3" w:rsidRDefault="008E5FD3" w:rsidP="007D1871">
            <w:pPr>
              <w:pStyle w:val="ConsPlusNormal"/>
              <w:jc w:val="center"/>
            </w:pPr>
            <w:r>
              <w:t>6</w:t>
            </w:r>
          </w:p>
        </w:tc>
        <w:tc>
          <w:tcPr>
            <w:tcW w:w="7994" w:type="dxa"/>
            <w:vAlign w:val="center"/>
          </w:tcPr>
          <w:p w14:paraId="3D71C506" w14:textId="77777777" w:rsidR="008E5FD3" w:rsidRDefault="008E5FD3" w:rsidP="007D1871">
            <w:pPr>
              <w:pStyle w:val="ConsPlusNormal"/>
              <w:jc w:val="both"/>
            </w:pPr>
            <w:r>
              <w:t>Теория вероятностей и статистика</w:t>
            </w:r>
          </w:p>
        </w:tc>
      </w:tr>
      <w:tr w:rsidR="008E5FD3" w:rsidRPr="008E5FD3" w14:paraId="767FB635" w14:textId="77777777" w:rsidTr="007D1871">
        <w:tc>
          <w:tcPr>
            <w:tcW w:w="1077" w:type="dxa"/>
            <w:vAlign w:val="center"/>
          </w:tcPr>
          <w:p w14:paraId="2E853EB1" w14:textId="77777777" w:rsidR="008E5FD3" w:rsidRDefault="008E5FD3" w:rsidP="007D1871">
            <w:pPr>
              <w:pStyle w:val="ConsPlusNormal"/>
              <w:jc w:val="center"/>
            </w:pPr>
            <w:r>
              <w:lastRenderedPageBreak/>
              <w:t>6.1</w:t>
            </w:r>
          </w:p>
        </w:tc>
        <w:tc>
          <w:tcPr>
            <w:tcW w:w="7994" w:type="dxa"/>
            <w:vAlign w:val="center"/>
          </w:tcPr>
          <w:p w14:paraId="48C2DC06" w14:textId="77777777" w:rsidR="008E5FD3" w:rsidRDefault="008E5FD3" w:rsidP="007D1871">
            <w:pPr>
              <w:pStyle w:val="ConsPlusNormal"/>
              <w:jc w:val="both"/>
            </w:pPr>
            <w:r>
              <w:t>Представление данных с помощью таблиц и диаграмм. Среднее арифметическое, медиана, наибольшее и наименьшее значения, размах, дисперсия и стандартное отклонение числовых наборов</w:t>
            </w:r>
          </w:p>
        </w:tc>
      </w:tr>
      <w:tr w:rsidR="008E5FD3" w14:paraId="29BEDB04" w14:textId="77777777" w:rsidTr="007D1871">
        <w:tc>
          <w:tcPr>
            <w:tcW w:w="1077" w:type="dxa"/>
            <w:vAlign w:val="center"/>
          </w:tcPr>
          <w:p w14:paraId="1C7DFBE7" w14:textId="77777777" w:rsidR="008E5FD3" w:rsidRDefault="008E5FD3" w:rsidP="007D1871">
            <w:pPr>
              <w:pStyle w:val="ConsPlusNormal"/>
              <w:jc w:val="center"/>
            </w:pPr>
            <w:r>
              <w:t>6.2</w:t>
            </w:r>
          </w:p>
        </w:tc>
        <w:tc>
          <w:tcPr>
            <w:tcW w:w="7994" w:type="dxa"/>
            <w:vAlign w:val="center"/>
          </w:tcPr>
          <w:p w14:paraId="28358F15" w14:textId="77777777" w:rsidR="008E5FD3" w:rsidRDefault="008E5FD3" w:rsidP="007D1871">
            <w:pPr>
              <w:pStyle w:val="ConsPlusNormal"/>
              <w:jc w:val="both"/>
            </w:pPr>
            <w: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w:t>
            </w:r>
          </w:p>
        </w:tc>
      </w:tr>
      <w:tr w:rsidR="008E5FD3" w14:paraId="44EFA87A" w14:textId="77777777" w:rsidTr="007D1871">
        <w:tc>
          <w:tcPr>
            <w:tcW w:w="1077" w:type="dxa"/>
            <w:vAlign w:val="center"/>
          </w:tcPr>
          <w:p w14:paraId="19E4FFBF" w14:textId="77777777" w:rsidR="008E5FD3" w:rsidRDefault="008E5FD3" w:rsidP="007D1871">
            <w:pPr>
              <w:pStyle w:val="ConsPlusNormal"/>
              <w:jc w:val="center"/>
            </w:pPr>
            <w:r>
              <w:t>6.3</w:t>
            </w:r>
          </w:p>
        </w:tc>
        <w:tc>
          <w:tcPr>
            <w:tcW w:w="7994" w:type="dxa"/>
            <w:vAlign w:val="center"/>
          </w:tcPr>
          <w:p w14:paraId="01340D52" w14:textId="77777777" w:rsidR="008E5FD3" w:rsidRDefault="008E5FD3" w:rsidP="007D1871">
            <w:pPr>
              <w:pStyle w:val="ConsPlusNormal"/>
              <w:jc w:val="both"/>
            </w:pPr>
            <w:r>
              <w:t>Операции над событиями: пересечение, объединение, противоположные события. Диаграммы Эйлера. Формула сложения вероятностей</w:t>
            </w:r>
          </w:p>
        </w:tc>
      </w:tr>
      <w:tr w:rsidR="008E5FD3" w14:paraId="022B11D6" w14:textId="77777777" w:rsidTr="007D1871">
        <w:tc>
          <w:tcPr>
            <w:tcW w:w="1077" w:type="dxa"/>
            <w:vAlign w:val="center"/>
          </w:tcPr>
          <w:p w14:paraId="391F382C" w14:textId="77777777" w:rsidR="008E5FD3" w:rsidRDefault="008E5FD3" w:rsidP="007D1871">
            <w:pPr>
              <w:pStyle w:val="ConsPlusNormal"/>
              <w:jc w:val="center"/>
            </w:pPr>
            <w:r>
              <w:t>6.4</w:t>
            </w:r>
          </w:p>
        </w:tc>
        <w:tc>
          <w:tcPr>
            <w:tcW w:w="7994" w:type="dxa"/>
            <w:vAlign w:val="center"/>
          </w:tcPr>
          <w:p w14:paraId="7DBACBD8" w14:textId="77777777" w:rsidR="008E5FD3" w:rsidRDefault="008E5FD3" w:rsidP="007D1871">
            <w:pPr>
              <w:pStyle w:val="ConsPlusNormal"/>
              <w:jc w:val="both"/>
            </w:pPr>
            <w:r>
              <w:t>Условная вероятность. Умножение вероятностей. Дерево случайного эксперимента. Формула полной вероятности. Независимые события</w:t>
            </w:r>
          </w:p>
        </w:tc>
      </w:tr>
      <w:tr w:rsidR="008E5FD3" w:rsidRPr="008E5FD3" w14:paraId="7A2430D0" w14:textId="77777777" w:rsidTr="007D1871">
        <w:tc>
          <w:tcPr>
            <w:tcW w:w="1077" w:type="dxa"/>
            <w:vAlign w:val="center"/>
          </w:tcPr>
          <w:p w14:paraId="4957F5AA" w14:textId="77777777" w:rsidR="008E5FD3" w:rsidRDefault="008E5FD3" w:rsidP="007D1871">
            <w:pPr>
              <w:pStyle w:val="ConsPlusNormal"/>
              <w:jc w:val="center"/>
            </w:pPr>
            <w:r>
              <w:t>6.5</w:t>
            </w:r>
          </w:p>
        </w:tc>
        <w:tc>
          <w:tcPr>
            <w:tcW w:w="7994" w:type="dxa"/>
            <w:vAlign w:val="center"/>
          </w:tcPr>
          <w:p w14:paraId="4E785A12" w14:textId="77777777" w:rsidR="008E5FD3" w:rsidRDefault="008E5FD3" w:rsidP="007D1871">
            <w:pPr>
              <w:pStyle w:val="ConsPlusNormal"/>
              <w:jc w:val="both"/>
            </w:pPr>
            <w:r>
              <w:t>Комбинаторное правило умножения. Перестановки и факториал. Число сочетаний. Треугольник Паскаля. Формула бинома Ньютона</w:t>
            </w:r>
          </w:p>
        </w:tc>
      </w:tr>
      <w:tr w:rsidR="008E5FD3" w14:paraId="2A9F66AB" w14:textId="77777777" w:rsidTr="007D1871">
        <w:tc>
          <w:tcPr>
            <w:tcW w:w="1077" w:type="dxa"/>
            <w:vAlign w:val="center"/>
          </w:tcPr>
          <w:p w14:paraId="59719851" w14:textId="77777777" w:rsidR="008E5FD3" w:rsidRDefault="008E5FD3" w:rsidP="007D1871">
            <w:pPr>
              <w:pStyle w:val="ConsPlusNormal"/>
              <w:jc w:val="center"/>
            </w:pPr>
            <w:r>
              <w:t>6.6</w:t>
            </w:r>
          </w:p>
        </w:tc>
        <w:tc>
          <w:tcPr>
            <w:tcW w:w="7994" w:type="dxa"/>
            <w:vAlign w:val="center"/>
          </w:tcPr>
          <w:p w14:paraId="75ED45E5" w14:textId="77777777" w:rsidR="008E5FD3" w:rsidRDefault="008E5FD3" w:rsidP="007D1871">
            <w:pPr>
              <w:pStyle w:val="ConsPlusNormal"/>
              <w:jc w:val="both"/>
            </w:pPr>
            <w: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tc>
      </w:tr>
      <w:tr w:rsidR="008E5FD3" w14:paraId="4165EB21" w14:textId="77777777" w:rsidTr="007D1871">
        <w:tc>
          <w:tcPr>
            <w:tcW w:w="1077" w:type="dxa"/>
            <w:vAlign w:val="center"/>
          </w:tcPr>
          <w:p w14:paraId="403266FE" w14:textId="77777777" w:rsidR="008E5FD3" w:rsidRDefault="008E5FD3" w:rsidP="007D1871">
            <w:pPr>
              <w:pStyle w:val="ConsPlusNormal"/>
              <w:jc w:val="center"/>
            </w:pPr>
            <w:r>
              <w:t>6.7</w:t>
            </w:r>
          </w:p>
        </w:tc>
        <w:tc>
          <w:tcPr>
            <w:tcW w:w="7994" w:type="dxa"/>
            <w:vAlign w:val="center"/>
          </w:tcPr>
          <w:p w14:paraId="68A5F2F1" w14:textId="77777777" w:rsidR="008E5FD3" w:rsidRDefault="008E5FD3" w:rsidP="007D1871">
            <w:pPr>
              <w:pStyle w:val="ConsPlusNormal"/>
              <w:jc w:val="both"/>
            </w:pPr>
            <w:r>
              <w:t>Случайная величина. Распределение вероятностей. Диаграмма распределения. Примеры распределений, в том числе геометрическое и биномиальное</w:t>
            </w:r>
          </w:p>
        </w:tc>
      </w:tr>
      <w:tr w:rsidR="008E5FD3" w14:paraId="576D7CFD" w14:textId="77777777" w:rsidTr="007D1871">
        <w:tc>
          <w:tcPr>
            <w:tcW w:w="1077" w:type="dxa"/>
            <w:vAlign w:val="center"/>
          </w:tcPr>
          <w:p w14:paraId="7DFA3A2F" w14:textId="77777777" w:rsidR="008E5FD3" w:rsidRDefault="008E5FD3" w:rsidP="007D1871">
            <w:pPr>
              <w:pStyle w:val="ConsPlusNormal"/>
              <w:jc w:val="center"/>
            </w:pPr>
            <w:r>
              <w:t>7</w:t>
            </w:r>
          </w:p>
        </w:tc>
        <w:tc>
          <w:tcPr>
            <w:tcW w:w="7994" w:type="dxa"/>
            <w:vAlign w:val="center"/>
          </w:tcPr>
          <w:p w14:paraId="03971E2E" w14:textId="77777777" w:rsidR="008E5FD3" w:rsidRDefault="008E5FD3" w:rsidP="007D1871">
            <w:pPr>
              <w:pStyle w:val="ConsPlusNormal"/>
              <w:jc w:val="both"/>
            </w:pPr>
            <w:r>
              <w:t>Геометрия</w:t>
            </w:r>
          </w:p>
        </w:tc>
      </w:tr>
      <w:tr w:rsidR="008E5FD3" w:rsidRPr="008E5FD3" w14:paraId="22B12F4C" w14:textId="77777777" w:rsidTr="007D1871">
        <w:tc>
          <w:tcPr>
            <w:tcW w:w="1077" w:type="dxa"/>
            <w:vAlign w:val="center"/>
          </w:tcPr>
          <w:p w14:paraId="1E60CB2E" w14:textId="77777777" w:rsidR="008E5FD3" w:rsidRDefault="008E5FD3" w:rsidP="007D1871">
            <w:pPr>
              <w:pStyle w:val="ConsPlusNormal"/>
              <w:jc w:val="center"/>
            </w:pPr>
            <w:r>
              <w:t>7.1</w:t>
            </w:r>
          </w:p>
        </w:tc>
        <w:tc>
          <w:tcPr>
            <w:tcW w:w="7994" w:type="dxa"/>
            <w:vAlign w:val="center"/>
          </w:tcPr>
          <w:p w14:paraId="025F7251" w14:textId="77777777" w:rsidR="008E5FD3" w:rsidRDefault="008E5FD3" w:rsidP="007D1871">
            <w:pPr>
              <w:pStyle w:val="ConsPlusNormal"/>
              <w:jc w:val="both"/>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8E5FD3" w:rsidRPr="008E5FD3" w14:paraId="4D21D0C3" w14:textId="77777777" w:rsidTr="007D1871">
        <w:tc>
          <w:tcPr>
            <w:tcW w:w="1077" w:type="dxa"/>
            <w:vAlign w:val="center"/>
          </w:tcPr>
          <w:p w14:paraId="02702DFD" w14:textId="77777777" w:rsidR="008E5FD3" w:rsidRDefault="008E5FD3" w:rsidP="007D1871">
            <w:pPr>
              <w:pStyle w:val="ConsPlusNormal"/>
              <w:jc w:val="center"/>
            </w:pPr>
            <w:r>
              <w:t>7.2</w:t>
            </w:r>
          </w:p>
        </w:tc>
        <w:tc>
          <w:tcPr>
            <w:tcW w:w="7994" w:type="dxa"/>
            <w:vAlign w:val="center"/>
          </w:tcPr>
          <w:p w14:paraId="24A0EFF2" w14:textId="77777777" w:rsidR="008E5FD3" w:rsidRDefault="008E5FD3" w:rsidP="007D1871">
            <w:pPr>
              <w:pStyle w:val="ConsPlusNormal"/>
              <w:jc w:val="both"/>
            </w:pPr>
            <w:r>
              <w:t xml:space="preserve">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трех прямых, параллельность прямой и плоскости. Углы с </w:t>
            </w:r>
            <w:proofErr w:type="spellStart"/>
            <w:r>
              <w:t>сонаправленными</w:t>
            </w:r>
            <w:proofErr w:type="spellEnd"/>
            <w:r>
              <w:t xml:space="preserve">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8E5FD3" w:rsidRPr="008E5FD3" w14:paraId="1527ED3A" w14:textId="77777777" w:rsidTr="007D1871">
        <w:tc>
          <w:tcPr>
            <w:tcW w:w="1077" w:type="dxa"/>
            <w:vAlign w:val="center"/>
          </w:tcPr>
          <w:p w14:paraId="25529C03" w14:textId="77777777" w:rsidR="008E5FD3" w:rsidRDefault="008E5FD3" w:rsidP="007D1871">
            <w:pPr>
              <w:pStyle w:val="ConsPlusNormal"/>
              <w:jc w:val="center"/>
            </w:pPr>
            <w:r>
              <w:t>7.3</w:t>
            </w:r>
          </w:p>
        </w:tc>
        <w:tc>
          <w:tcPr>
            <w:tcW w:w="7994" w:type="dxa"/>
            <w:vAlign w:val="center"/>
          </w:tcPr>
          <w:p w14:paraId="6D37EA64" w14:textId="77777777" w:rsidR="008E5FD3" w:rsidRDefault="008E5FD3" w:rsidP="007D1871">
            <w:pPr>
              <w:pStyle w:val="ConsPlusNormal"/>
              <w:jc w:val="both"/>
            </w:pPr>
            <w: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трех перпендикулярах</w:t>
            </w:r>
          </w:p>
        </w:tc>
      </w:tr>
      <w:tr w:rsidR="008E5FD3" w:rsidRPr="008E5FD3" w14:paraId="2F0B156B" w14:textId="77777777" w:rsidTr="007D1871">
        <w:tc>
          <w:tcPr>
            <w:tcW w:w="1077" w:type="dxa"/>
            <w:vAlign w:val="center"/>
          </w:tcPr>
          <w:p w14:paraId="37C476F4" w14:textId="77777777" w:rsidR="008E5FD3" w:rsidRDefault="008E5FD3" w:rsidP="007D1871">
            <w:pPr>
              <w:pStyle w:val="ConsPlusNormal"/>
              <w:jc w:val="center"/>
            </w:pPr>
            <w:r>
              <w:t>7.4</w:t>
            </w:r>
          </w:p>
        </w:tc>
        <w:tc>
          <w:tcPr>
            <w:tcW w:w="7994" w:type="dxa"/>
            <w:vAlign w:val="center"/>
          </w:tcPr>
          <w:p w14:paraId="071440EA" w14:textId="77777777" w:rsidR="008E5FD3" w:rsidRDefault="008E5FD3" w:rsidP="007D1871">
            <w:pPr>
              <w:pStyle w:val="ConsPlusNormal"/>
              <w:jc w:val="both"/>
            </w:pPr>
            <w:r>
              <w:t xml:space="preserve">Понятие многогранника, основные элементы многогранника, выпуклые и </w:t>
            </w:r>
            <w:r>
              <w:lastRenderedPageBreak/>
              <w:t xml:space="preserve">невыпуклые многогранники, развертка многогранника. Призма: n-угольная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n-угольная пирамида, грани и основание пирамиды, боковая и полная поверхность пирамиды, правильная и усеченная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w:t>
            </w:r>
            <w:proofErr w:type="spellStart"/>
            <w:r>
              <w:t>икосаэд</w:t>
            </w:r>
            <w:proofErr w:type="spellEnd"/>
            <w:r>
              <w:t xml:space="preserve"> Сечения призмы и пирамиды</w:t>
            </w:r>
          </w:p>
        </w:tc>
      </w:tr>
      <w:tr w:rsidR="008E5FD3" w14:paraId="4877FFD9" w14:textId="77777777" w:rsidTr="007D1871">
        <w:tc>
          <w:tcPr>
            <w:tcW w:w="1077" w:type="dxa"/>
            <w:vAlign w:val="center"/>
          </w:tcPr>
          <w:p w14:paraId="57417D7D" w14:textId="77777777" w:rsidR="008E5FD3" w:rsidRDefault="008E5FD3" w:rsidP="007D1871">
            <w:pPr>
              <w:pStyle w:val="ConsPlusNormal"/>
              <w:jc w:val="center"/>
            </w:pPr>
            <w:r>
              <w:lastRenderedPageBreak/>
              <w:t>7.5</w:t>
            </w:r>
          </w:p>
        </w:tc>
        <w:tc>
          <w:tcPr>
            <w:tcW w:w="7994" w:type="dxa"/>
            <w:vAlign w:val="center"/>
          </w:tcPr>
          <w:p w14:paraId="06781987" w14:textId="77777777" w:rsidR="008E5FD3" w:rsidRDefault="008E5FD3" w:rsidP="007D1871">
            <w:pPr>
              <w:pStyle w:val="ConsPlusNormal"/>
              <w:jc w:val="both"/>
            </w:pPr>
            <w: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r>
      <w:tr w:rsidR="008E5FD3" w14:paraId="0448DB44" w14:textId="77777777" w:rsidTr="007D1871">
        <w:tc>
          <w:tcPr>
            <w:tcW w:w="1077" w:type="dxa"/>
            <w:vAlign w:val="center"/>
          </w:tcPr>
          <w:p w14:paraId="3E9EFD53" w14:textId="77777777" w:rsidR="008E5FD3" w:rsidRDefault="008E5FD3" w:rsidP="007D1871">
            <w:pPr>
              <w:pStyle w:val="ConsPlusNormal"/>
              <w:jc w:val="center"/>
            </w:pPr>
            <w:r>
              <w:t>7.6</w:t>
            </w:r>
          </w:p>
        </w:tc>
        <w:tc>
          <w:tcPr>
            <w:tcW w:w="7994" w:type="dxa"/>
          </w:tcPr>
          <w:p w14:paraId="74693CA7" w14:textId="77777777" w:rsidR="008E5FD3" w:rsidRDefault="008E5FD3" w:rsidP="007D1871">
            <w:pPr>
              <w:pStyle w:val="ConsPlusNormal"/>
              <w:jc w:val="both"/>
            </w:pPr>
            <w:r>
              <w:t>Вычисление элементов многогранников: ребра,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усеченной пирамиды. Понятие об объеме. Объем пирамиды, призмы</w:t>
            </w:r>
          </w:p>
        </w:tc>
      </w:tr>
      <w:tr w:rsidR="008E5FD3" w:rsidRPr="008E5FD3" w14:paraId="71CE12B4" w14:textId="77777777" w:rsidTr="007D1871">
        <w:tc>
          <w:tcPr>
            <w:tcW w:w="1077" w:type="dxa"/>
            <w:vAlign w:val="center"/>
          </w:tcPr>
          <w:p w14:paraId="7A107845" w14:textId="77777777" w:rsidR="008E5FD3" w:rsidRDefault="008E5FD3" w:rsidP="007D1871">
            <w:pPr>
              <w:pStyle w:val="ConsPlusNormal"/>
              <w:jc w:val="center"/>
            </w:pPr>
            <w:r>
              <w:t>7.7</w:t>
            </w:r>
          </w:p>
        </w:tc>
        <w:tc>
          <w:tcPr>
            <w:tcW w:w="7994" w:type="dxa"/>
            <w:vAlign w:val="center"/>
          </w:tcPr>
          <w:p w14:paraId="64E2F496" w14:textId="77777777" w:rsidR="008E5FD3" w:rsidRDefault="008E5FD3" w:rsidP="007D1871">
            <w:pPr>
              <w:pStyle w:val="ConsPlusNormal"/>
              <w:jc w:val="both"/>
            </w:pPr>
            <w:r>
              <w:t>Подобные тела в пространстве. Соотношения между площадями поверхностей, объемами подобных тел</w:t>
            </w:r>
          </w:p>
        </w:tc>
      </w:tr>
    </w:tbl>
    <w:p w14:paraId="09B07908" w14:textId="77777777" w:rsidR="008E5FD3" w:rsidRDefault="008E5FD3" w:rsidP="008E5FD3">
      <w:pPr>
        <w:pStyle w:val="ConsPlusNormal"/>
        <w:jc w:val="both"/>
      </w:pPr>
    </w:p>
    <w:p w14:paraId="2BE4D7E1" w14:textId="77777777" w:rsidR="008E5FD3" w:rsidRPr="00AD41FF" w:rsidRDefault="008E5FD3" w:rsidP="00670AB4">
      <w:pPr>
        <w:spacing w:after="0" w:line="264" w:lineRule="auto"/>
        <w:ind w:firstLine="600"/>
        <w:jc w:val="both"/>
        <w:rPr>
          <w:lang w:val="ru-RU"/>
        </w:rPr>
      </w:pPr>
    </w:p>
    <w:p w14:paraId="45FACBBD" w14:textId="77777777" w:rsidR="00670AB4" w:rsidRDefault="00670AB4" w:rsidP="00670AB4">
      <w:pPr>
        <w:jc w:val="center"/>
        <w:rPr>
          <w:lang w:val="ru-RU"/>
        </w:rPr>
      </w:pPr>
      <w:r w:rsidRPr="00F13D4A">
        <w:rPr>
          <w:rFonts w:ascii="Times New Roman" w:hAnsi="Times New Roman"/>
          <w:b/>
          <w:color w:val="000000"/>
          <w:sz w:val="28"/>
          <w:lang w:val="ru-RU"/>
        </w:rPr>
        <w:t>ТЕМАТИЧЕСКОЕ ПЛАНИРОВАНИЕ</w:t>
      </w:r>
    </w:p>
    <w:p w14:paraId="4166ED99" w14:textId="77777777" w:rsidR="00670AB4" w:rsidRPr="00061AF6" w:rsidRDefault="00670AB4" w:rsidP="00670AB4">
      <w:pPr>
        <w:pStyle w:val="a4"/>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 xml:space="preserve">Тематическое планирование составлено с учетом рабочей программы воспитания. </w:t>
      </w:r>
      <w:proofErr w:type="gramStart"/>
      <w:r w:rsidRPr="00061AF6">
        <w:rPr>
          <w:rFonts w:ascii="Times New Roman" w:eastAsia="Calibri" w:hAnsi="Times New Roman" w:cs="Times New Roman"/>
          <w:sz w:val="28"/>
          <w:szCs w:val="28"/>
        </w:rPr>
        <w:t>Реализация  воспитательного</w:t>
      </w:r>
      <w:proofErr w:type="gramEnd"/>
      <w:r w:rsidRPr="00061AF6">
        <w:rPr>
          <w:rFonts w:ascii="Times New Roman" w:eastAsia="Calibri" w:hAnsi="Times New Roman" w:cs="Times New Roman"/>
          <w:sz w:val="28"/>
          <w:szCs w:val="28"/>
        </w:rPr>
        <w:t xml:space="preserve"> потенциала урока математики</w:t>
      </w:r>
    </w:p>
    <w:p w14:paraId="24B5DB8D"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предполагает следующее:</w:t>
      </w:r>
    </w:p>
    <w:p w14:paraId="6FB4894F"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установление доверительных отношений между учителем и его учениками,</w:t>
      </w:r>
    </w:p>
    <w:p w14:paraId="7C049AC6"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способствующих позитивному восприятию учащимися требований и просьб учителя,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привлечению их внимания к обсуждаемой на уроке информации, активизации 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познавательной деятельности;</w:t>
      </w:r>
    </w:p>
    <w:p w14:paraId="57B2A087"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побуждение школьников соблюдать на уроке общепринятые нормы</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поведения, правила общения со старшими (учителями) и сверстниками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(обучающимися), принципы учебной дисциплины и самоорганизации;</w:t>
      </w:r>
    </w:p>
    <w:p w14:paraId="7AC54BF5"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привлечение внимания школьников к ценностному аспекту изучаемых на</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уроках явлений, организация их работы с получаемой на уроке социально значимой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информацией – инициирование ее обсуждения, высказывания учащимися своего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мнения по ее поводу, выработки своего к ней отношения;</w:t>
      </w:r>
    </w:p>
    <w:p w14:paraId="7DFFEBF0"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использование воспитательных возможностей содержания учебного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предмета через демонстрацию детям примеров ответственного, гражданского</w:t>
      </w:r>
    </w:p>
    <w:p w14:paraId="5E0B52CB"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поведения, проявления человеколюбия и добросердечности, через подбор</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соответствующих текстов для чтения, задач для решения, проблемных ситуаций для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обсуждения в классе;</w:t>
      </w:r>
    </w:p>
    <w:p w14:paraId="73741248"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применение на уроке интерактивных форм работы учащихся:</w:t>
      </w:r>
    </w:p>
    <w:p w14:paraId="46EE3A82"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lastRenderedPageBreak/>
        <w:t>интеллектуальных, деловых, ситуационных игр, стимулирующих познавательную</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школьников; дискуссий, которые дают учащимся возможность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приобрести опыт ведения конструктивного диалога; групповой работы или работы 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парах, которые учат школьников командной работе и взаимодействию с другими</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детьми;</w:t>
      </w:r>
    </w:p>
    <w:p w14:paraId="3C476BDD"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включение в урок игровых процедур, которые помогают поддержать</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мотивацию детей к получению знаний, налаживанию позитивных межличностных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отношений в классе, помогают установлению доброжелательной атмосферы во</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время урока;</w:t>
      </w:r>
    </w:p>
    <w:p w14:paraId="1B01C093"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организация шефства, наставничества мотивированных и эрудированных</w:t>
      </w:r>
    </w:p>
    <w:p w14:paraId="2D457F3A"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учащихся над их неуспевающими одноклассниками, дающего школьникам</w:t>
      </w:r>
    </w:p>
    <w:p w14:paraId="5E2E93E8"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социально значимый опыт сотрудничества и взаимной помощи;</w:t>
      </w:r>
    </w:p>
    <w:p w14:paraId="3BED2231" w14:textId="77777777" w:rsidR="00670AB4" w:rsidRPr="00061AF6" w:rsidRDefault="00670AB4" w:rsidP="00670AB4">
      <w:pPr>
        <w:pStyle w:val="a4"/>
        <w:jc w:val="both"/>
        <w:rPr>
          <w:rFonts w:ascii="Times New Roman" w:eastAsia="Calibri" w:hAnsi="Times New Roman" w:cs="Times New Roman"/>
          <w:sz w:val="28"/>
          <w:szCs w:val="28"/>
        </w:rPr>
      </w:pPr>
      <w:r w:rsidRPr="00061AF6">
        <w:rPr>
          <w:rFonts w:ascii="Times New Roman" w:eastAsia="Calibri" w:hAnsi="Times New Roman" w:cs="Times New Roman"/>
          <w:sz w:val="28"/>
          <w:szCs w:val="28"/>
        </w:rPr>
        <w:t>• инициирование и поддержка исследовательской деятельности школьников в</w:t>
      </w:r>
    </w:p>
    <w:p w14:paraId="134595C2" w14:textId="77777777" w:rsidR="00670AB4" w:rsidRPr="00AD41FF" w:rsidRDefault="00670AB4" w:rsidP="00670AB4">
      <w:pPr>
        <w:pStyle w:val="a4"/>
        <w:jc w:val="both"/>
        <w:sectPr w:rsidR="00670AB4" w:rsidRPr="00AD41FF" w:rsidSect="00AD41FF">
          <w:pgSz w:w="11906" w:h="16383"/>
          <w:pgMar w:top="1134" w:right="850" w:bottom="993" w:left="1701" w:header="720" w:footer="720" w:gutter="0"/>
          <w:cols w:space="720"/>
        </w:sectPr>
      </w:pPr>
      <w:r w:rsidRPr="00061AF6">
        <w:rPr>
          <w:rFonts w:ascii="Times New Roman" w:eastAsia="Calibri" w:hAnsi="Times New Roman" w:cs="Times New Roman"/>
          <w:sz w:val="28"/>
          <w:szCs w:val="28"/>
        </w:rPr>
        <w:t>рамках реализации ими индивидуальных и групповых исследовательских проектов,</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что даст школьникам возможность приобрести навык самостоятельного решения</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теоретической проблемы, навык генерирования и оформления собственных идей,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навык уважительного отношения к чужим идеям, оформленным в работах других</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исследователей, навык публичного выступления перед аудиторией,</w:t>
      </w:r>
      <w:r>
        <w:rPr>
          <w:rFonts w:ascii="Times New Roman" w:eastAsia="Calibri" w:hAnsi="Times New Roman" w:cs="Times New Roman"/>
          <w:sz w:val="28"/>
          <w:szCs w:val="28"/>
        </w:rPr>
        <w:t xml:space="preserve"> </w:t>
      </w:r>
      <w:r w:rsidRPr="00061AF6">
        <w:rPr>
          <w:rFonts w:ascii="Times New Roman" w:eastAsia="Calibri" w:hAnsi="Times New Roman" w:cs="Times New Roman"/>
          <w:sz w:val="28"/>
          <w:szCs w:val="28"/>
        </w:rPr>
        <w:t>аргументирования и отстаивания своей точки зрения</w:t>
      </w:r>
      <w:r>
        <w:rPr>
          <w:rFonts w:ascii="Times New Roman" w:eastAsia="Calibri" w:hAnsi="Times New Roman" w:cs="Times New Roman"/>
          <w:sz w:val="28"/>
          <w:szCs w:val="28"/>
        </w:rPr>
        <w:t>.</w:t>
      </w:r>
    </w:p>
    <w:p w14:paraId="6F8EF2CA" w14:textId="77777777" w:rsidR="00670AB4" w:rsidRDefault="00670AB4" w:rsidP="00670AB4">
      <w:pPr>
        <w:spacing w:after="0"/>
        <w:ind w:left="120"/>
      </w:pPr>
      <w:bookmarkStart w:id="7" w:name="block-7022184"/>
      <w:bookmarkEnd w:id="6"/>
      <w:r w:rsidRPr="00AD41FF">
        <w:rPr>
          <w:rFonts w:ascii="Times New Roman" w:hAnsi="Times New Roman"/>
          <w:b/>
          <w:color w:val="000000"/>
          <w:sz w:val="28"/>
          <w:lang w:val="ru-RU"/>
        </w:rPr>
        <w:lastRenderedPageBreak/>
        <w:t xml:space="preserve"> </w:t>
      </w:r>
      <w:r w:rsidRPr="00670AB4">
        <w:rPr>
          <w:rFonts w:ascii="Times New Roman" w:hAnsi="Times New Roman"/>
          <w:b/>
          <w:color w:val="000000"/>
          <w:sz w:val="28"/>
          <w:lang w:val="ru-RU"/>
        </w:rPr>
        <w:t xml:space="preserve"> </w:t>
      </w:r>
      <w:r>
        <w:rPr>
          <w:rFonts w:ascii="Times New Roman" w:hAnsi="Times New Roman"/>
          <w:b/>
          <w:color w:val="000000"/>
          <w:sz w:val="28"/>
        </w:rPr>
        <w:t xml:space="preserve">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568"/>
      </w:tblGrid>
      <w:tr w:rsidR="00670AB4" w14:paraId="10B08070" w14:textId="77777777" w:rsidTr="00C33966">
        <w:trPr>
          <w:trHeight w:val="144"/>
          <w:tblCellSpacing w:w="20" w:type="nil"/>
        </w:trPr>
        <w:tc>
          <w:tcPr>
            <w:tcW w:w="446" w:type="dxa"/>
            <w:vMerge w:val="restart"/>
            <w:tcMar>
              <w:top w:w="50" w:type="dxa"/>
              <w:left w:w="100" w:type="dxa"/>
            </w:tcMar>
            <w:vAlign w:val="center"/>
          </w:tcPr>
          <w:p w14:paraId="5A051BE1" w14:textId="77777777" w:rsidR="00670AB4" w:rsidRDefault="00670AB4" w:rsidP="00C33966">
            <w:pPr>
              <w:spacing w:after="0"/>
              <w:ind w:left="135"/>
            </w:pPr>
            <w:r>
              <w:rPr>
                <w:rFonts w:ascii="Times New Roman" w:hAnsi="Times New Roman"/>
                <w:b/>
                <w:color w:val="000000"/>
                <w:sz w:val="24"/>
              </w:rPr>
              <w:t xml:space="preserve">№ п/п </w:t>
            </w:r>
          </w:p>
          <w:p w14:paraId="110B612E" w14:textId="77777777" w:rsidR="00670AB4" w:rsidRDefault="00670AB4" w:rsidP="00C33966">
            <w:pPr>
              <w:spacing w:after="0"/>
              <w:ind w:left="135"/>
            </w:pPr>
          </w:p>
        </w:tc>
        <w:tc>
          <w:tcPr>
            <w:tcW w:w="3344" w:type="dxa"/>
            <w:vMerge w:val="restart"/>
            <w:tcMar>
              <w:top w:w="50" w:type="dxa"/>
              <w:left w:w="100" w:type="dxa"/>
            </w:tcMar>
            <w:vAlign w:val="center"/>
          </w:tcPr>
          <w:p w14:paraId="7C9BDE66" w14:textId="77777777" w:rsidR="00670AB4" w:rsidRDefault="00670AB4" w:rsidP="00C3396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2AFF435" w14:textId="77777777" w:rsidR="00670AB4" w:rsidRDefault="00670AB4" w:rsidP="00C33966">
            <w:pPr>
              <w:spacing w:after="0"/>
              <w:ind w:left="135"/>
            </w:pPr>
          </w:p>
        </w:tc>
        <w:tc>
          <w:tcPr>
            <w:tcW w:w="0" w:type="auto"/>
            <w:gridSpan w:val="3"/>
            <w:tcMar>
              <w:top w:w="50" w:type="dxa"/>
              <w:left w:w="100" w:type="dxa"/>
            </w:tcMar>
            <w:vAlign w:val="center"/>
          </w:tcPr>
          <w:p w14:paraId="33384030" w14:textId="77777777" w:rsidR="00670AB4" w:rsidRDefault="00670AB4" w:rsidP="00C33966">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68" w:type="dxa"/>
            <w:vMerge w:val="restart"/>
            <w:tcMar>
              <w:top w:w="50" w:type="dxa"/>
              <w:left w:w="100" w:type="dxa"/>
            </w:tcMar>
            <w:vAlign w:val="center"/>
          </w:tcPr>
          <w:p w14:paraId="10034E5B" w14:textId="77777777" w:rsidR="00670AB4" w:rsidRDefault="00670AB4" w:rsidP="00C3396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69E1A62A" w14:textId="77777777" w:rsidR="00670AB4" w:rsidRDefault="00670AB4" w:rsidP="00C33966">
            <w:pPr>
              <w:spacing w:after="0"/>
              <w:ind w:left="135"/>
            </w:pPr>
          </w:p>
        </w:tc>
      </w:tr>
      <w:tr w:rsidR="00670AB4" w14:paraId="065BF1F8" w14:textId="77777777" w:rsidTr="00C33966">
        <w:trPr>
          <w:trHeight w:val="144"/>
          <w:tblCellSpacing w:w="20" w:type="nil"/>
        </w:trPr>
        <w:tc>
          <w:tcPr>
            <w:tcW w:w="0" w:type="auto"/>
            <w:vMerge/>
            <w:tcBorders>
              <w:top w:val="nil"/>
            </w:tcBorders>
            <w:tcMar>
              <w:top w:w="50" w:type="dxa"/>
              <w:left w:w="100" w:type="dxa"/>
            </w:tcMar>
          </w:tcPr>
          <w:p w14:paraId="5E3C00BB" w14:textId="77777777" w:rsidR="00670AB4" w:rsidRDefault="00670AB4" w:rsidP="00C33966"/>
        </w:tc>
        <w:tc>
          <w:tcPr>
            <w:tcW w:w="0" w:type="auto"/>
            <w:vMerge/>
            <w:tcBorders>
              <w:top w:val="nil"/>
            </w:tcBorders>
            <w:tcMar>
              <w:top w:w="50" w:type="dxa"/>
              <w:left w:w="100" w:type="dxa"/>
            </w:tcMar>
          </w:tcPr>
          <w:p w14:paraId="3EF5010B" w14:textId="77777777" w:rsidR="00670AB4" w:rsidRDefault="00670AB4" w:rsidP="00C33966"/>
        </w:tc>
        <w:tc>
          <w:tcPr>
            <w:tcW w:w="949" w:type="dxa"/>
            <w:tcMar>
              <w:top w:w="50" w:type="dxa"/>
              <w:left w:w="100" w:type="dxa"/>
            </w:tcMar>
            <w:vAlign w:val="center"/>
          </w:tcPr>
          <w:p w14:paraId="5835C72E" w14:textId="77777777" w:rsidR="00670AB4" w:rsidRDefault="00670AB4" w:rsidP="00C3396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222714CB" w14:textId="77777777" w:rsidR="00670AB4" w:rsidRDefault="00670AB4" w:rsidP="00C33966">
            <w:pPr>
              <w:spacing w:after="0"/>
              <w:ind w:left="135"/>
            </w:pPr>
          </w:p>
        </w:tc>
        <w:tc>
          <w:tcPr>
            <w:tcW w:w="1667" w:type="dxa"/>
            <w:tcMar>
              <w:top w:w="50" w:type="dxa"/>
              <w:left w:w="100" w:type="dxa"/>
            </w:tcMar>
            <w:vAlign w:val="center"/>
          </w:tcPr>
          <w:p w14:paraId="5055647F" w14:textId="77777777" w:rsidR="00670AB4" w:rsidRDefault="00670AB4" w:rsidP="00C3396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76FD312D" w14:textId="77777777" w:rsidR="00670AB4" w:rsidRDefault="00670AB4" w:rsidP="00C33966">
            <w:pPr>
              <w:spacing w:after="0"/>
              <w:ind w:left="135"/>
            </w:pPr>
          </w:p>
        </w:tc>
        <w:tc>
          <w:tcPr>
            <w:tcW w:w="1756" w:type="dxa"/>
            <w:tcMar>
              <w:top w:w="50" w:type="dxa"/>
              <w:left w:w="100" w:type="dxa"/>
            </w:tcMar>
            <w:vAlign w:val="center"/>
          </w:tcPr>
          <w:p w14:paraId="6A5491C4" w14:textId="77777777" w:rsidR="00670AB4" w:rsidRDefault="00670AB4" w:rsidP="00C3396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969074F" w14:textId="77777777" w:rsidR="00670AB4" w:rsidRDefault="00670AB4" w:rsidP="00C33966">
            <w:pPr>
              <w:spacing w:after="0"/>
              <w:ind w:left="135"/>
            </w:pPr>
          </w:p>
        </w:tc>
        <w:tc>
          <w:tcPr>
            <w:tcW w:w="0" w:type="auto"/>
            <w:vMerge/>
            <w:tcBorders>
              <w:top w:val="nil"/>
            </w:tcBorders>
            <w:tcMar>
              <w:top w:w="50" w:type="dxa"/>
              <w:left w:w="100" w:type="dxa"/>
            </w:tcMar>
          </w:tcPr>
          <w:p w14:paraId="5D4A4C3F" w14:textId="77777777" w:rsidR="00670AB4" w:rsidRDefault="00670AB4" w:rsidP="00C33966"/>
        </w:tc>
      </w:tr>
      <w:tr w:rsidR="00670AB4" w14:paraId="5DDCD321" w14:textId="77777777" w:rsidTr="00C33966">
        <w:trPr>
          <w:trHeight w:val="144"/>
          <w:tblCellSpacing w:w="20" w:type="nil"/>
        </w:trPr>
        <w:tc>
          <w:tcPr>
            <w:tcW w:w="446" w:type="dxa"/>
            <w:tcMar>
              <w:top w:w="50" w:type="dxa"/>
              <w:left w:w="100" w:type="dxa"/>
            </w:tcMar>
            <w:vAlign w:val="center"/>
          </w:tcPr>
          <w:p w14:paraId="105E6BD9" w14:textId="77777777" w:rsidR="00670AB4" w:rsidRDefault="00670AB4" w:rsidP="00C33966">
            <w:pPr>
              <w:spacing w:after="0"/>
            </w:pPr>
            <w:r>
              <w:rPr>
                <w:rFonts w:ascii="Times New Roman" w:hAnsi="Times New Roman"/>
                <w:color w:val="000000"/>
                <w:sz w:val="24"/>
              </w:rPr>
              <w:t>1</w:t>
            </w:r>
          </w:p>
        </w:tc>
        <w:tc>
          <w:tcPr>
            <w:tcW w:w="3344" w:type="dxa"/>
            <w:tcMar>
              <w:top w:w="50" w:type="dxa"/>
              <w:left w:w="100" w:type="dxa"/>
            </w:tcMar>
            <w:vAlign w:val="center"/>
          </w:tcPr>
          <w:p w14:paraId="115C1284" w14:textId="77777777" w:rsidR="00670AB4" w:rsidRDefault="00670AB4" w:rsidP="00C33966">
            <w:pPr>
              <w:spacing w:after="0"/>
              <w:ind w:left="135"/>
            </w:pPr>
            <w:r w:rsidRPr="00AD41FF">
              <w:rPr>
                <w:rFonts w:ascii="Times New Roman" w:hAnsi="Times New Roman"/>
                <w:color w:val="000000"/>
                <w:sz w:val="24"/>
                <w:lang w:val="ru-RU"/>
              </w:rPr>
              <w:t xml:space="preserve">Множество действительных чисел. Многочлены. Рациональные уравнения и неравенства. </w:t>
            </w:r>
            <w:proofErr w:type="spellStart"/>
            <w:r>
              <w:rPr>
                <w:rFonts w:ascii="Times New Roman" w:hAnsi="Times New Roman"/>
                <w:color w:val="000000"/>
                <w:sz w:val="24"/>
              </w:rPr>
              <w:t>Системы</w:t>
            </w:r>
            <w:proofErr w:type="spellEnd"/>
            <w:r>
              <w:rPr>
                <w:rFonts w:ascii="Times New Roman" w:hAnsi="Times New Roman"/>
                <w:color w:val="000000"/>
                <w:sz w:val="24"/>
              </w:rPr>
              <w:t xml:space="preserve"> </w:t>
            </w:r>
            <w:proofErr w:type="spellStart"/>
            <w:r>
              <w:rPr>
                <w:rFonts w:ascii="Times New Roman" w:hAnsi="Times New Roman"/>
                <w:color w:val="000000"/>
                <w:sz w:val="24"/>
              </w:rPr>
              <w:t>линейных</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уравнений</w:t>
            </w:r>
            <w:proofErr w:type="spellEnd"/>
          </w:p>
        </w:tc>
        <w:tc>
          <w:tcPr>
            <w:tcW w:w="949" w:type="dxa"/>
            <w:tcMar>
              <w:top w:w="50" w:type="dxa"/>
              <w:left w:w="100" w:type="dxa"/>
            </w:tcMar>
            <w:vAlign w:val="center"/>
          </w:tcPr>
          <w:p w14:paraId="143F0BA7" w14:textId="77777777" w:rsidR="00670AB4" w:rsidRDefault="00670AB4" w:rsidP="00C33966">
            <w:pPr>
              <w:spacing w:after="0"/>
              <w:ind w:left="135"/>
              <w:jc w:val="center"/>
            </w:pPr>
            <w:r>
              <w:rPr>
                <w:rFonts w:ascii="Times New Roman" w:hAnsi="Times New Roman"/>
                <w:color w:val="000000"/>
                <w:sz w:val="24"/>
              </w:rPr>
              <w:t xml:space="preserve"> 24 </w:t>
            </w:r>
          </w:p>
        </w:tc>
        <w:tc>
          <w:tcPr>
            <w:tcW w:w="1667" w:type="dxa"/>
            <w:tcMar>
              <w:top w:w="50" w:type="dxa"/>
              <w:left w:w="100" w:type="dxa"/>
            </w:tcMar>
            <w:vAlign w:val="center"/>
          </w:tcPr>
          <w:p w14:paraId="51AEB3E6" w14:textId="77777777" w:rsidR="00670AB4" w:rsidRDefault="00670AB4" w:rsidP="00C3396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36385B2B" w14:textId="77777777" w:rsidR="00670AB4" w:rsidRDefault="00670AB4" w:rsidP="00C33966">
            <w:pPr>
              <w:spacing w:after="0"/>
              <w:ind w:left="135"/>
              <w:jc w:val="center"/>
            </w:pPr>
          </w:p>
        </w:tc>
        <w:tc>
          <w:tcPr>
            <w:tcW w:w="2568" w:type="dxa"/>
            <w:tcMar>
              <w:top w:w="50" w:type="dxa"/>
              <w:left w:w="100" w:type="dxa"/>
            </w:tcMar>
            <w:vAlign w:val="center"/>
          </w:tcPr>
          <w:p w14:paraId="2B0E4794" w14:textId="77777777" w:rsidR="00670AB4" w:rsidRDefault="00670AB4" w:rsidP="00C33966">
            <w:pPr>
              <w:spacing w:after="0"/>
              <w:ind w:left="135"/>
            </w:pPr>
          </w:p>
        </w:tc>
      </w:tr>
      <w:tr w:rsidR="00670AB4" w14:paraId="5FFBE374" w14:textId="77777777" w:rsidTr="00C33966">
        <w:trPr>
          <w:trHeight w:val="144"/>
          <w:tblCellSpacing w:w="20" w:type="nil"/>
        </w:trPr>
        <w:tc>
          <w:tcPr>
            <w:tcW w:w="446" w:type="dxa"/>
            <w:tcMar>
              <w:top w:w="50" w:type="dxa"/>
              <w:left w:w="100" w:type="dxa"/>
            </w:tcMar>
            <w:vAlign w:val="center"/>
          </w:tcPr>
          <w:p w14:paraId="7B9C7512" w14:textId="77777777" w:rsidR="00670AB4" w:rsidRDefault="00670AB4" w:rsidP="00C33966">
            <w:pPr>
              <w:spacing w:after="0"/>
            </w:pPr>
            <w:r>
              <w:rPr>
                <w:rFonts w:ascii="Times New Roman" w:hAnsi="Times New Roman"/>
                <w:color w:val="000000"/>
                <w:sz w:val="24"/>
              </w:rPr>
              <w:t>2</w:t>
            </w:r>
          </w:p>
        </w:tc>
        <w:tc>
          <w:tcPr>
            <w:tcW w:w="3344" w:type="dxa"/>
            <w:tcMar>
              <w:top w:w="50" w:type="dxa"/>
              <w:left w:w="100" w:type="dxa"/>
            </w:tcMar>
            <w:vAlign w:val="center"/>
          </w:tcPr>
          <w:p w14:paraId="3C443CCF" w14:textId="77777777" w:rsidR="00670AB4" w:rsidRPr="00AD41FF" w:rsidRDefault="00670AB4" w:rsidP="00C33966">
            <w:pPr>
              <w:spacing w:after="0"/>
              <w:ind w:left="135"/>
              <w:rPr>
                <w:lang w:val="ru-RU"/>
              </w:rPr>
            </w:pPr>
            <w:r w:rsidRPr="00AD41FF">
              <w:rPr>
                <w:rFonts w:ascii="Times New Roman" w:hAnsi="Times New Roman"/>
                <w:color w:val="000000"/>
                <w:sz w:val="24"/>
                <w:lang w:val="ru-RU"/>
              </w:rPr>
              <w:t>Функции и графики. Степенная функция с целым показателем</w:t>
            </w:r>
          </w:p>
        </w:tc>
        <w:tc>
          <w:tcPr>
            <w:tcW w:w="949" w:type="dxa"/>
            <w:tcMar>
              <w:top w:w="50" w:type="dxa"/>
              <w:left w:w="100" w:type="dxa"/>
            </w:tcMar>
            <w:vAlign w:val="center"/>
          </w:tcPr>
          <w:p w14:paraId="20DDA20D" w14:textId="77777777" w:rsidR="00670AB4" w:rsidRDefault="00670AB4" w:rsidP="00C33966">
            <w:pPr>
              <w:spacing w:after="0"/>
              <w:ind w:left="135"/>
              <w:jc w:val="center"/>
            </w:pPr>
            <w:r w:rsidRPr="00AD41FF">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67" w:type="dxa"/>
            <w:tcMar>
              <w:top w:w="50" w:type="dxa"/>
              <w:left w:w="100" w:type="dxa"/>
            </w:tcMar>
            <w:vAlign w:val="center"/>
          </w:tcPr>
          <w:p w14:paraId="719E7FD2" w14:textId="77777777" w:rsidR="00670AB4" w:rsidRDefault="00670AB4" w:rsidP="00C3396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689A96D8" w14:textId="77777777" w:rsidR="00670AB4" w:rsidRDefault="00670AB4" w:rsidP="00C33966">
            <w:pPr>
              <w:spacing w:after="0"/>
              <w:ind w:left="135"/>
              <w:jc w:val="center"/>
            </w:pPr>
          </w:p>
        </w:tc>
        <w:tc>
          <w:tcPr>
            <w:tcW w:w="2568" w:type="dxa"/>
            <w:tcMar>
              <w:top w:w="50" w:type="dxa"/>
              <w:left w:w="100" w:type="dxa"/>
            </w:tcMar>
            <w:vAlign w:val="center"/>
          </w:tcPr>
          <w:p w14:paraId="0D99CA8B" w14:textId="77777777" w:rsidR="00670AB4" w:rsidRDefault="00670AB4" w:rsidP="00C33966">
            <w:pPr>
              <w:spacing w:after="0"/>
              <w:ind w:left="135"/>
            </w:pPr>
          </w:p>
        </w:tc>
      </w:tr>
      <w:tr w:rsidR="00670AB4" w14:paraId="51FA7185" w14:textId="77777777" w:rsidTr="00C33966">
        <w:trPr>
          <w:trHeight w:val="144"/>
          <w:tblCellSpacing w:w="20" w:type="nil"/>
        </w:trPr>
        <w:tc>
          <w:tcPr>
            <w:tcW w:w="446" w:type="dxa"/>
            <w:tcMar>
              <w:top w:w="50" w:type="dxa"/>
              <w:left w:w="100" w:type="dxa"/>
            </w:tcMar>
            <w:vAlign w:val="center"/>
          </w:tcPr>
          <w:p w14:paraId="5D51B261" w14:textId="77777777" w:rsidR="00670AB4" w:rsidRDefault="00670AB4" w:rsidP="00C33966">
            <w:pPr>
              <w:spacing w:after="0"/>
            </w:pPr>
            <w:r>
              <w:rPr>
                <w:rFonts w:ascii="Times New Roman" w:hAnsi="Times New Roman"/>
                <w:color w:val="000000"/>
                <w:sz w:val="24"/>
              </w:rPr>
              <w:t>3</w:t>
            </w:r>
          </w:p>
        </w:tc>
        <w:tc>
          <w:tcPr>
            <w:tcW w:w="3344" w:type="dxa"/>
            <w:tcMar>
              <w:top w:w="50" w:type="dxa"/>
              <w:left w:w="100" w:type="dxa"/>
            </w:tcMar>
            <w:vAlign w:val="center"/>
          </w:tcPr>
          <w:p w14:paraId="223519E4" w14:textId="77777777" w:rsidR="00670AB4" w:rsidRDefault="00670AB4" w:rsidP="00C33966">
            <w:pPr>
              <w:spacing w:after="0"/>
              <w:ind w:left="135"/>
            </w:pPr>
            <w:r w:rsidRPr="00AD41FF">
              <w:rPr>
                <w:rFonts w:ascii="Times New Roman" w:hAnsi="Times New Roman"/>
                <w:color w:val="000000"/>
                <w:sz w:val="24"/>
                <w:lang w:val="ru-RU"/>
              </w:rPr>
              <w:t xml:space="preserve">Арифметический корень </w:t>
            </w:r>
            <w:r>
              <w:rPr>
                <w:rFonts w:ascii="Times New Roman" w:hAnsi="Times New Roman"/>
                <w:color w:val="000000"/>
                <w:sz w:val="24"/>
              </w:rPr>
              <w:t>n</w:t>
            </w:r>
            <w:r w:rsidRPr="00AD41FF">
              <w:rPr>
                <w:rFonts w:ascii="Times New Roman" w:hAnsi="Times New Roman"/>
                <w:color w:val="000000"/>
                <w:sz w:val="24"/>
                <w:lang w:val="ru-RU"/>
              </w:rPr>
              <w:t xml:space="preserve">-ой степени. </w:t>
            </w:r>
            <w:proofErr w:type="spellStart"/>
            <w:r>
              <w:rPr>
                <w:rFonts w:ascii="Times New Roman" w:hAnsi="Times New Roman"/>
                <w:color w:val="000000"/>
                <w:sz w:val="24"/>
              </w:rPr>
              <w:t>Иррациональные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49" w:type="dxa"/>
            <w:tcMar>
              <w:top w:w="50" w:type="dxa"/>
              <w:left w:w="100" w:type="dxa"/>
            </w:tcMar>
            <w:vAlign w:val="center"/>
          </w:tcPr>
          <w:p w14:paraId="6A2F13D2" w14:textId="77777777" w:rsidR="00670AB4" w:rsidRDefault="00670AB4" w:rsidP="00C33966">
            <w:pPr>
              <w:spacing w:after="0"/>
              <w:ind w:left="135"/>
              <w:jc w:val="center"/>
            </w:pPr>
            <w:r>
              <w:rPr>
                <w:rFonts w:ascii="Times New Roman" w:hAnsi="Times New Roman"/>
                <w:color w:val="000000"/>
                <w:sz w:val="24"/>
              </w:rPr>
              <w:t xml:space="preserve"> 15 </w:t>
            </w:r>
          </w:p>
        </w:tc>
        <w:tc>
          <w:tcPr>
            <w:tcW w:w="1667" w:type="dxa"/>
            <w:tcMar>
              <w:top w:w="50" w:type="dxa"/>
              <w:left w:w="100" w:type="dxa"/>
            </w:tcMar>
            <w:vAlign w:val="center"/>
          </w:tcPr>
          <w:p w14:paraId="2B1850E2" w14:textId="77777777" w:rsidR="00670AB4" w:rsidRDefault="00670AB4" w:rsidP="00C3396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5EE3AFAA" w14:textId="77777777" w:rsidR="00670AB4" w:rsidRDefault="00670AB4" w:rsidP="00C33966">
            <w:pPr>
              <w:spacing w:after="0"/>
              <w:ind w:left="135"/>
              <w:jc w:val="center"/>
            </w:pPr>
          </w:p>
        </w:tc>
        <w:tc>
          <w:tcPr>
            <w:tcW w:w="2568" w:type="dxa"/>
            <w:tcMar>
              <w:top w:w="50" w:type="dxa"/>
              <w:left w:w="100" w:type="dxa"/>
            </w:tcMar>
            <w:vAlign w:val="center"/>
          </w:tcPr>
          <w:p w14:paraId="5FD6E41F" w14:textId="77777777" w:rsidR="00670AB4" w:rsidRDefault="00670AB4" w:rsidP="00C33966">
            <w:pPr>
              <w:spacing w:after="0"/>
              <w:ind w:left="135"/>
            </w:pPr>
          </w:p>
        </w:tc>
      </w:tr>
      <w:tr w:rsidR="00670AB4" w14:paraId="0340AD37" w14:textId="77777777" w:rsidTr="00C33966">
        <w:trPr>
          <w:trHeight w:val="144"/>
          <w:tblCellSpacing w:w="20" w:type="nil"/>
        </w:trPr>
        <w:tc>
          <w:tcPr>
            <w:tcW w:w="446" w:type="dxa"/>
            <w:tcMar>
              <w:top w:w="50" w:type="dxa"/>
              <w:left w:w="100" w:type="dxa"/>
            </w:tcMar>
            <w:vAlign w:val="center"/>
          </w:tcPr>
          <w:p w14:paraId="0FE1E99D" w14:textId="77777777" w:rsidR="00670AB4" w:rsidRDefault="00670AB4" w:rsidP="00C33966">
            <w:pPr>
              <w:spacing w:after="0"/>
            </w:pPr>
            <w:r>
              <w:rPr>
                <w:rFonts w:ascii="Times New Roman" w:hAnsi="Times New Roman"/>
                <w:color w:val="000000"/>
                <w:sz w:val="24"/>
              </w:rPr>
              <w:t>4</w:t>
            </w:r>
          </w:p>
        </w:tc>
        <w:tc>
          <w:tcPr>
            <w:tcW w:w="3344" w:type="dxa"/>
            <w:tcMar>
              <w:top w:w="50" w:type="dxa"/>
              <w:left w:w="100" w:type="dxa"/>
            </w:tcMar>
            <w:vAlign w:val="center"/>
          </w:tcPr>
          <w:p w14:paraId="68CBEDE5" w14:textId="77777777" w:rsidR="00670AB4" w:rsidRDefault="00670AB4" w:rsidP="00C33966">
            <w:pPr>
              <w:spacing w:after="0"/>
              <w:ind w:left="135"/>
            </w:pPr>
            <w:proofErr w:type="spellStart"/>
            <w:r>
              <w:rPr>
                <w:rFonts w:ascii="Times New Roman" w:hAnsi="Times New Roman"/>
                <w:color w:val="000000"/>
                <w:sz w:val="24"/>
              </w:rPr>
              <w:t>Показательная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49" w:type="dxa"/>
            <w:tcMar>
              <w:top w:w="50" w:type="dxa"/>
              <w:left w:w="100" w:type="dxa"/>
            </w:tcMar>
            <w:vAlign w:val="center"/>
          </w:tcPr>
          <w:p w14:paraId="72725D6E" w14:textId="77777777" w:rsidR="00670AB4" w:rsidRDefault="00670AB4" w:rsidP="00C33966">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14:paraId="28772CBD" w14:textId="77777777" w:rsidR="00670AB4" w:rsidRDefault="00670AB4" w:rsidP="00C3396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7EFC1829" w14:textId="77777777" w:rsidR="00670AB4" w:rsidRDefault="00670AB4" w:rsidP="00C33966">
            <w:pPr>
              <w:spacing w:after="0"/>
              <w:ind w:left="135"/>
              <w:jc w:val="center"/>
            </w:pPr>
          </w:p>
        </w:tc>
        <w:tc>
          <w:tcPr>
            <w:tcW w:w="2568" w:type="dxa"/>
            <w:tcMar>
              <w:top w:w="50" w:type="dxa"/>
              <w:left w:w="100" w:type="dxa"/>
            </w:tcMar>
            <w:vAlign w:val="center"/>
          </w:tcPr>
          <w:p w14:paraId="2837E45E" w14:textId="77777777" w:rsidR="00670AB4" w:rsidRDefault="00670AB4" w:rsidP="00C33966">
            <w:pPr>
              <w:spacing w:after="0"/>
              <w:ind w:left="135"/>
            </w:pPr>
          </w:p>
        </w:tc>
      </w:tr>
      <w:tr w:rsidR="00670AB4" w14:paraId="6012FBE9" w14:textId="77777777" w:rsidTr="00C33966">
        <w:trPr>
          <w:trHeight w:val="144"/>
          <w:tblCellSpacing w:w="20" w:type="nil"/>
        </w:trPr>
        <w:tc>
          <w:tcPr>
            <w:tcW w:w="446" w:type="dxa"/>
            <w:tcMar>
              <w:top w:w="50" w:type="dxa"/>
              <w:left w:w="100" w:type="dxa"/>
            </w:tcMar>
            <w:vAlign w:val="center"/>
          </w:tcPr>
          <w:p w14:paraId="6341B9E5" w14:textId="77777777" w:rsidR="00670AB4" w:rsidRDefault="00670AB4" w:rsidP="00C33966">
            <w:pPr>
              <w:spacing w:after="0"/>
            </w:pPr>
            <w:r>
              <w:rPr>
                <w:rFonts w:ascii="Times New Roman" w:hAnsi="Times New Roman"/>
                <w:color w:val="000000"/>
                <w:sz w:val="24"/>
              </w:rPr>
              <w:t>5</w:t>
            </w:r>
          </w:p>
        </w:tc>
        <w:tc>
          <w:tcPr>
            <w:tcW w:w="3344" w:type="dxa"/>
            <w:tcMar>
              <w:top w:w="50" w:type="dxa"/>
              <w:left w:w="100" w:type="dxa"/>
            </w:tcMar>
            <w:vAlign w:val="center"/>
          </w:tcPr>
          <w:p w14:paraId="6B8578C2" w14:textId="77777777" w:rsidR="00670AB4" w:rsidRDefault="00670AB4" w:rsidP="00C33966">
            <w:pPr>
              <w:spacing w:after="0"/>
              <w:ind w:left="135"/>
            </w:pPr>
            <w:proofErr w:type="spellStart"/>
            <w:r>
              <w:rPr>
                <w:rFonts w:ascii="Times New Roman" w:hAnsi="Times New Roman"/>
                <w:color w:val="000000"/>
                <w:sz w:val="24"/>
              </w:rPr>
              <w:t>Логарифмическая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Логарифмические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уравнения</w:t>
            </w:r>
            <w:proofErr w:type="spellEnd"/>
          </w:p>
        </w:tc>
        <w:tc>
          <w:tcPr>
            <w:tcW w:w="949" w:type="dxa"/>
            <w:tcMar>
              <w:top w:w="50" w:type="dxa"/>
              <w:left w:w="100" w:type="dxa"/>
            </w:tcMar>
            <w:vAlign w:val="center"/>
          </w:tcPr>
          <w:p w14:paraId="7A7690E6" w14:textId="77777777" w:rsidR="00670AB4" w:rsidRDefault="00670AB4" w:rsidP="00C33966">
            <w:pPr>
              <w:spacing w:after="0"/>
              <w:ind w:left="135"/>
              <w:jc w:val="center"/>
            </w:pPr>
            <w:r>
              <w:rPr>
                <w:rFonts w:ascii="Times New Roman" w:hAnsi="Times New Roman"/>
                <w:color w:val="000000"/>
                <w:sz w:val="24"/>
              </w:rPr>
              <w:t xml:space="preserve"> 18 </w:t>
            </w:r>
          </w:p>
        </w:tc>
        <w:tc>
          <w:tcPr>
            <w:tcW w:w="1667" w:type="dxa"/>
            <w:tcMar>
              <w:top w:w="50" w:type="dxa"/>
              <w:left w:w="100" w:type="dxa"/>
            </w:tcMar>
            <w:vAlign w:val="center"/>
          </w:tcPr>
          <w:p w14:paraId="31A1D372" w14:textId="77777777" w:rsidR="00670AB4" w:rsidRDefault="00670AB4" w:rsidP="00C3396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8399B0D" w14:textId="77777777" w:rsidR="00670AB4" w:rsidRDefault="00670AB4" w:rsidP="00C33966">
            <w:pPr>
              <w:spacing w:after="0"/>
              <w:ind w:left="135"/>
              <w:jc w:val="center"/>
            </w:pPr>
          </w:p>
        </w:tc>
        <w:tc>
          <w:tcPr>
            <w:tcW w:w="2568" w:type="dxa"/>
            <w:tcMar>
              <w:top w:w="50" w:type="dxa"/>
              <w:left w:w="100" w:type="dxa"/>
            </w:tcMar>
            <w:vAlign w:val="center"/>
          </w:tcPr>
          <w:p w14:paraId="44FE0502" w14:textId="77777777" w:rsidR="00670AB4" w:rsidRDefault="00670AB4" w:rsidP="00C33966">
            <w:pPr>
              <w:spacing w:after="0"/>
              <w:ind w:left="135"/>
            </w:pPr>
          </w:p>
        </w:tc>
      </w:tr>
      <w:tr w:rsidR="00670AB4" w14:paraId="18F168D8" w14:textId="77777777" w:rsidTr="00C33966">
        <w:trPr>
          <w:trHeight w:val="144"/>
          <w:tblCellSpacing w:w="20" w:type="nil"/>
        </w:trPr>
        <w:tc>
          <w:tcPr>
            <w:tcW w:w="446" w:type="dxa"/>
            <w:tcMar>
              <w:top w:w="50" w:type="dxa"/>
              <w:left w:w="100" w:type="dxa"/>
            </w:tcMar>
            <w:vAlign w:val="center"/>
          </w:tcPr>
          <w:p w14:paraId="5356FFD9" w14:textId="77777777" w:rsidR="00670AB4" w:rsidRDefault="00670AB4" w:rsidP="00C33966">
            <w:pPr>
              <w:spacing w:after="0"/>
            </w:pPr>
            <w:r>
              <w:rPr>
                <w:rFonts w:ascii="Times New Roman" w:hAnsi="Times New Roman"/>
                <w:color w:val="000000"/>
                <w:sz w:val="24"/>
              </w:rPr>
              <w:t>6</w:t>
            </w:r>
          </w:p>
        </w:tc>
        <w:tc>
          <w:tcPr>
            <w:tcW w:w="3344" w:type="dxa"/>
            <w:tcMar>
              <w:top w:w="50" w:type="dxa"/>
              <w:left w:w="100" w:type="dxa"/>
            </w:tcMar>
            <w:vAlign w:val="center"/>
          </w:tcPr>
          <w:p w14:paraId="4BA1F861" w14:textId="77777777" w:rsidR="00670AB4" w:rsidRDefault="00670AB4" w:rsidP="00C33966">
            <w:pPr>
              <w:spacing w:after="0"/>
              <w:ind w:left="135"/>
            </w:pPr>
            <w:proofErr w:type="spellStart"/>
            <w:r>
              <w:rPr>
                <w:rFonts w:ascii="Times New Roman" w:hAnsi="Times New Roman"/>
                <w:color w:val="000000"/>
                <w:sz w:val="24"/>
              </w:rPr>
              <w:t>Тригонометрические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выражения</w:t>
            </w:r>
            <w:proofErr w:type="spellEnd"/>
            <w:r>
              <w:rPr>
                <w:rFonts w:ascii="Times New Roman" w:hAnsi="Times New Roman"/>
                <w:color w:val="000000"/>
                <w:sz w:val="24"/>
              </w:rPr>
              <w:t xml:space="preserve"> и </w:t>
            </w:r>
            <w:proofErr w:type="spellStart"/>
            <w:r>
              <w:rPr>
                <w:rFonts w:ascii="Times New Roman" w:hAnsi="Times New Roman"/>
                <w:color w:val="000000"/>
                <w:sz w:val="24"/>
              </w:rPr>
              <w:t>уравнения</w:t>
            </w:r>
            <w:proofErr w:type="spellEnd"/>
          </w:p>
        </w:tc>
        <w:tc>
          <w:tcPr>
            <w:tcW w:w="949" w:type="dxa"/>
            <w:tcMar>
              <w:top w:w="50" w:type="dxa"/>
              <w:left w:w="100" w:type="dxa"/>
            </w:tcMar>
            <w:vAlign w:val="center"/>
          </w:tcPr>
          <w:p w14:paraId="1FC28532" w14:textId="77777777" w:rsidR="00670AB4" w:rsidRDefault="00670AB4" w:rsidP="00C33966">
            <w:pPr>
              <w:spacing w:after="0"/>
              <w:ind w:left="135"/>
              <w:jc w:val="center"/>
            </w:pPr>
            <w:r>
              <w:rPr>
                <w:rFonts w:ascii="Times New Roman" w:hAnsi="Times New Roman"/>
                <w:color w:val="000000"/>
                <w:sz w:val="24"/>
              </w:rPr>
              <w:t xml:space="preserve"> 22 </w:t>
            </w:r>
          </w:p>
        </w:tc>
        <w:tc>
          <w:tcPr>
            <w:tcW w:w="1667" w:type="dxa"/>
            <w:tcMar>
              <w:top w:w="50" w:type="dxa"/>
              <w:left w:w="100" w:type="dxa"/>
            </w:tcMar>
            <w:vAlign w:val="center"/>
          </w:tcPr>
          <w:p w14:paraId="047C8E7C" w14:textId="77777777" w:rsidR="00670AB4" w:rsidRDefault="00670AB4" w:rsidP="00C3396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3972CAD1" w14:textId="77777777" w:rsidR="00670AB4" w:rsidRDefault="00670AB4" w:rsidP="00C33966">
            <w:pPr>
              <w:spacing w:after="0"/>
              <w:ind w:left="135"/>
              <w:jc w:val="center"/>
            </w:pPr>
          </w:p>
        </w:tc>
        <w:tc>
          <w:tcPr>
            <w:tcW w:w="2568" w:type="dxa"/>
            <w:tcMar>
              <w:top w:w="50" w:type="dxa"/>
              <w:left w:w="100" w:type="dxa"/>
            </w:tcMar>
            <w:vAlign w:val="center"/>
          </w:tcPr>
          <w:p w14:paraId="03DB8E5E" w14:textId="77777777" w:rsidR="00670AB4" w:rsidRDefault="00670AB4" w:rsidP="00C33966">
            <w:pPr>
              <w:spacing w:after="0"/>
              <w:ind w:left="135"/>
            </w:pPr>
          </w:p>
        </w:tc>
      </w:tr>
      <w:tr w:rsidR="00670AB4" w14:paraId="56C2286D" w14:textId="77777777" w:rsidTr="00C33966">
        <w:trPr>
          <w:trHeight w:val="144"/>
          <w:tblCellSpacing w:w="20" w:type="nil"/>
        </w:trPr>
        <w:tc>
          <w:tcPr>
            <w:tcW w:w="446" w:type="dxa"/>
            <w:tcMar>
              <w:top w:w="50" w:type="dxa"/>
              <w:left w:w="100" w:type="dxa"/>
            </w:tcMar>
            <w:vAlign w:val="center"/>
          </w:tcPr>
          <w:p w14:paraId="004FDEE5" w14:textId="77777777" w:rsidR="00670AB4" w:rsidRDefault="00670AB4" w:rsidP="00C33966">
            <w:pPr>
              <w:spacing w:after="0"/>
            </w:pPr>
            <w:r>
              <w:rPr>
                <w:rFonts w:ascii="Times New Roman" w:hAnsi="Times New Roman"/>
                <w:color w:val="000000"/>
                <w:sz w:val="24"/>
              </w:rPr>
              <w:t>7</w:t>
            </w:r>
          </w:p>
        </w:tc>
        <w:tc>
          <w:tcPr>
            <w:tcW w:w="3344" w:type="dxa"/>
            <w:tcMar>
              <w:top w:w="50" w:type="dxa"/>
              <w:left w:w="100" w:type="dxa"/>
            </w:tcMar>
            <w:vAlign w:val="center"/>
          </w:tcPr>
          <w:p w14:paraId="1326A20E" w14:textId="77777777" w:rsidR="00670AB4" w:rsidRDefault="00670AB4" w:rsidP="00C33966">
            <w:pPr>
              <w:spacing w:after="0"/>
              <w:ind w:left="135"/>
            </w:pPr>
            <w:proofErr w:type="spellStart"/>
            <w:r>
              <w:rPr>
                <w:rFonts w:ascii="Times New Roman" w:hAnsi="Times New Roman"/>
                <w:color w:val="000000"/>
                <w:sz w:val="24"/>
              </w:rPr>
              <w:t>Последовательности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прогрессии</w:t>
            </w:r>
            <w:proofErr w:type="spellEnd"/>
          </w:p>
        </w:tc>
        <w:tc>
          <w:tcPr>
            <w:tcW w:w="949" w:type="dxa"/>
            <w:tcMar>
              <w:top w:w="50" w:type="dxa"/>
              <w:left w:w="100" w:type="dxa"/>
            </w:tcMar>
            <w:vAlign w:val="center"/>
          </w:tcPr>
          <w:p w14:paraId="4C23A2AB" w14:textId="77777777" w:rsidR="00670AB4" w:rsidRDefault="00670AB4" w:rsidP="00C33966">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14:paraId="0E244915" w14:textId="77777777" w:rsidR="00670AB4" w:rsidRDefault="00670AB4" w:rsidP="00C3396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211450D8" w14:textId="77777777" w:rsidR="00670AB4" w:rsidRDefault="00670AB4" w:rsidP="00C33966">
            <w:pPr>
              <w:spacing w:after="0"/>
              <w:ind w:left="135"/>
              <w:jc w:val="center"/>
            </w:pPr>
          </w:p>
        </w:tc>
        <w:tc>
          <w:tcPr>
            <w:tcW w:w="2568" w:type="dxa"/>
            <w:tcMar>
              <w:top w:w="50" w:type="dxa"/>
              <w:left w:w="100" w:type="dxa"/>
            </w:tcMar>
            <w:vAlign w:val="center"/>
          </w:tcPr>
          <w:p w14:paraId="236E3A60" w14:textId="77777777" w:rsidR="00670AB4" w:rsidRDefault="00670AB4" w:rsidP="00C33966">
            <w:pPr>
              <w:spacing w:after="0"/>
              <w:ind w:left="135"/>
            </w:pPr>
          </w:p>
        </w:tc>
      </w:tr>
      <w:tr w:rsidR="00670AB4" w14:paraId="51A29E73" w14:textId="77777777" w:rsidTr="00C33966">
        <w:trPr>
          <w:trHeight w:val="144"/>
          <w:tblCellSpacing w:w="20" w:type="nil"/>
        </w:trPr>
        <w:tc>
          <w:tcPr>
            <w:tcW w:w="446" w:type="dxa"/>
            <w:tcMar>
              <w:top w:w="50" w:type="dxa"/>
              <w:left w:w="100" w:type="dxa"/>
            </w:tcMar>
            <w:vAlign w:val="center"/>
          </w:tcPr>
          <w:p w14:paraId="7195B63C" w14:textId="77777777" w:rsidR="00670AB4" w:rsidRDefault="00670AB4" w:rsidP="00C33966">
            <w:pPr>
              <w:spacing w:after="0"/>
            </w:pPr>
            <w:r>
              <w:rPr>
                <w:rFonts w:ascii="Times New Roman" w:hAnsi="Times New Roman"/>
                <w:color w:val="000000"/>
                <w:sz w:val="24"/>
              </w:rPr>
              <w:t>8</w:t>
            </w:r>
          </w:p>
        </w:tc>
        <w:tc>
          <w:tcPr>
            <w:tcW w:w="3344" w:type="dxa"/>
            <w:tcMar>
              <w:top w:w="50" w:type="dxa"/>
              <w:left w:w="100" w:type="dxa"/>
            </w:tcMar>
            <w:vAlign w:val="center"/>
          </w:tcPr>
          <w:p w14:paraId="177D176E" w14:textId="77777777" w:rsidR="00670AB4" w:rsidRDefault="00670AB4" w:rsidP="00C33966">
            <w:pPr>
              <w:spacing w:after="0"/>
              <w:ind w:left="135"/>
            </w:pPr>
            <w:proofErr w:type="spellStart"/>
            <w:r>
              <w:rPr>
                <w:rFonts w:ascii="Times New Roman" w:hAnsi="Times New Roman"/>
                <w:color w:val="000000"/>
                <w:sz w:val="24"/>
              </w:rPr>
              <w:t>Непрерывные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Производная</w:t>
            </w:r>
            <w:proofErr w:type="spellEnd"/>
          </w:p>
        </w:tc>
        <w:tc>
          <w:tcPr>
            <w:tcW w:w="949" w:type="dxa"/>
            <w:tcMar>
              <w:top w:w="50" w:type="dxa"/>
              <w:left w:w="100" w:type="dxa"/>
            </w:tcMar>
            <w:vAlign w:val="center"/>
          </w:tcPr>
          <w:p w14:paraId="34F8A5B6" w14:textId="77777777" w:rsidR="00670AB4" w:rsidRDefault="00670AB4" w:rsidP="00C33966">
            <w:pPr>
              <w:spacing w:after="0"/>
              <w:ind w:left="135"/>
              <w:jc w:val="center"/>
            </w:pPr>
            <w:r>
              <w:rPr>
                <w:rFonts w:ascii="Times New Roman" w:hAnsi="Times New Roman"/>
                <w:color w:val="000000"/>
                <w:sz w:val="24"/>
              </w:rPr>
              <w:t xml:space="preserve"> 20 </w:t>
            </w:r>
          </w:p>
        </w:tc>
        <w:tc>
          <w:tcPr>
            <w:tcW w:w="1667" w:type="dxa"/>
            <w:tcMar>
              <w:top w:w="50" w:type="dxa"/>
              <w:left w:w="100" w:type="dxa"/>
            </w:tcMar>
            <w:vAlign w:val="center"/>
          </w:tcPr>
          <w:p w14:paraId="41FA0D49" w14:textId="77777777" w:rsidR="00670AB4" w:rsidRDefault="00670AB4" w:rsidP="00C33966">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14:paraId="30DC7F04" w14:textId="77777777" w:rsidR="00670AB4" w:rsidRDefault="00670AB4" w:rsidP="00C33966">
            <w:pPr>
              <w:spacing w:after="0"/>
              <w:ind w:left="135"/>
              <w:jc w:val="center"/>
            </w:pPr>
          </w:p>
        </w:tc>
        <w:tc>
          <w:tcPr>
            <w:tcW w:w="2568" w:type="dxa"/>
            <w:tcMar>
              <w:top w:w="50" w:type="dxa"/>
              <w:left w:w="100" w:type="dxa"/>
            </w:tcMar>
            <w:vAlign w:val="center"/>
          </w:tcPr>
          <w:p w14:paraId="16017999" w14:textId="77777777" w:rsidR="00670AB4" w:rsidRDefault="00670AB4" w:rsidP="00C33966">
            <w:pPr>
              <w:spacing w:after="0"/>
              <w:ind w:left="135"/>
            </w:pPr>
          </w:p>
        </w:tc>
      </w:tr>
      <w:tr w:rsidR="00670AB4" w14:paraId="7DF0C505" w14:textId="77777777" w:rsidTr="00C33966">
        <w:trPr>
          <w:trHeight w:val="144"/>
          <w:tblCellSpacing w:w="20" w:type="nil"/>
        </w:trPr>
        <w:tc>
          <w:tcPr>
            <w:tcW w:w="446" w:type="dxa"/>
            <w:tcMar>
              <w:top w:w="50" w:type="dxa"/>
              <w:left w:w="100" w:type="dxa"/>
            </w:tcMar>
            <w:vAlign w:val="center"/>
          </w:tcPr>
          <w:p w14:paraId="66A580A2" w14:textId="77777777" w:rsidR="00670AB4" w:rsidRDefault="00670AB4" w:rsidP="00C33966">
            <w:pPr>
              <w:spacing w:after="0"/>
            </w:pPr>
            <w:r>
              <w:rPr>
                <w:rFonts w:ascii="Times New Roman" w:hAnsi="Times New Roman"/>
                <w:color w:val="000000"/>
                <w:sz w:val="24"/>
              </w:rPr>
              <w:t>9</w:t>
            </w:r>
          </w:p>
        </w:tc>
        <w:tc>
          <w:tcPr>
            <w:tcW w:w="3344" w:type="dxa"/>
            <w:tcMar>
              <w:top w:w="50" w:type="dxa"/>
              <w:left w:w="100" w:type="dxa"/>
            </w:tcMar>
            <w:vAlign w:val="center"/>
          </w:tcPr>
          <w:p w14:paraId="7644C567" w14:textId="77777777" w:rsidR="00670AB4" w:rsidRDefault="00670AB4" w:rsidP="00C33966">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49" w:type="dxa"/>
            <w:tcMar>
              <w:top w:w="50" w:type="dxa"/>
              <w:left w:w="100" w:type="dxa"/>
            </w:tcMar>
            <w:vAlign w:val="center"/>
          </w:tcPr>
          <w:p w14:paraId="4755F89A" w14:textId="77777777" w:rsidR="00670AB4" w:rsidRDefault="00670AB4" w:rsidP="00C33966">
            <w:pPr>
              <w:spacing w:after="0"/>
              <w:ind w:left="135"/>
              <w:jc w:val="center"/>
            </w:pPr>
            <w:r>
              <w:rPr>
                <w:rFonts w:ascii="Times New Roman" w:hAnsi="Times New Roman"/>
                <w:color w:val="000000"/>
                <w:sz w:val="24"/>
              </w:rPr>
              <w:t xml:space="preserve"> 5 </w:t>
            </w:r>
          </w:p>
        </w:tc>
        <w:tc>
          <w:tcPr>
            <w:tcW w:w="1667" w:type="dxa"/>
            <w:tcMar>
              <w:top w:w="50" w:type="dxa"/>
              <w:left w:w="100" w:type="dxa"/>
            </w:tcMar>
            <w:vAlign w:val="center"/>
          </w:tcPr>
          <w:p w14:paraId="482F1345" w14:textId="77777777" w:rsidR="00670AB4" w:rsidRDefault="00670AB4" w:rsidP="00C33966">
            <w:pPr>
              <w:spacing w:after="0"/>
              <w:ind w:left="135"/>
              <w:jc w:val="center"/>
            </w:pPr>
            <w:r>
              <w:rPr>
                <w:rFonts w:ascii="Times New Roman" w:hAnsi="Times New Roman"/>
                <w:color w:val="000000"/>
                <w:sz w:val="24"/>
              </w:rPr>
              <w:t xml:space="preserve"> 2 </w:t>
            </w:r>
          </w:p>
        </w:tc>
        <w:tc>
          <w:tcPr>
            <w:tcW w:w="1756" w:type="dxa"/>
            <w:tcMar>
              <w:top w:w="50" w:type="dxa"/>
              <w:left w:w="100" w:type="dxa"/>
            </w:tcMar>
            <w:vAlign w:val="center"/>
          </w:tcPr>
          <w:p w14:paraId="51032A69" w14:textId="77777777" w:rsidR="00670AB4" w:rsidRDefault="00670AB4" w:rsidP="00C33966">
            <w:pPr>
              <w:spacing w:after="0"/>
              <w:ind w:left="135"/>
              <w:jc w:val="center"/>
            </w:pPr>
          </w:p>
        </w:tc>
        <w:tc>
          <w:tcPr>
            <w:tcW w:w="2568" w:type="dxa"/>
            <w:tcMar>
              <w:top w:w="50" w:type="dxa"/>
              <w:left w:w="100" w:type="dxa"/>
            </w:tcMar>
            <w:vAlign w:val="center"/>
          </w:tcPr>
          <w:p w14:paraId="017EF104" w14:textId="77777777" w:rsidR="00670AB4" w:rsidRDefault="00670AB4" w:rsidP="00C33966">
            <w:pPr>
              <w:spacing w:after="0"/>
              <w:ind w:left="135"/>
            </w:pPr>
          </w:p>
        </w:tc>
      </w:tr>
      <w:tr w:rsidR="00670AB4" w14:paraId="69D4AB96" w14:textId="77777777" w:rsidTr="00C33966">
        <w:trPr>
          <w:trHeight w:val="144"/>
          <w:tblCellSpacing w:w="20" w:type="nil"/>
        </w:trPr>
        <w:tc>
          <w:tcPr>
            <w:tcW w:w="0" w:type="auto"/>
            <w:gridSpan w:val="2"/>
            <w:tcMar>
              <w:top w:w="50" w:type="dxa"/>
              <w:left w:w="100" w:type="dxa"/>
            </w:tcMar>
            <w:vAlign w:val="center"/>
          </w:tcPr>
          <w:p w14:paraId="18C35538" w14:textId="77777777" w:rsidR="00670AB4" w:rsidRPr="00AD41FF" w:rsidRDefault="00670AB4" w:rsidP="00C33966">
            <w:pPr>
              <w:spacing w:after="0"/>
              <w:ind w:left="135"/>
              <w:rPr>
                <w:lang w:val="ru-RU"/>
              </w:rPr>
            </w:pPr>
            <w:r w:rsidRPr="00AD41FF">
              <w:rPr>
                <w:rFonts w:ascii="Times New Roman" w:hAnsi="Times New Roman"/>
                <w:color w:val="000000"/>
                <w:sz w:val="24"/>
                <w:lang w:val="ru-RU"/>
              </w:rPr>
              <w:t>ОБЩЕЕ КОЛИЧЕСТВО ЧАСОВ ПО ПРОГРАММЕ</w:t>
            </w:r>
          </w:p>
        </w:tc>
        <w:tc>
          <w:tcPr>
            <w:tcW w:w="1491" w:type="dxa"/>
            <w:tcMar>
              <w:top w:w="50" w:type="dxa"/>
              <w:left w:w="100" w:type="dxa"/>
            </w:tcMar>
            <w:vAlign w:val="center"/>
          </w:tcPr>
          <w:p w14:paraId="18A902DD" w14:textId="77777777" w:rsidR="00670AB4" w:rsidRDefault="00670AB4" w:rsidP="00C33966">
            <w:pPr>
              <w:spacing w:after="0"/>
              <w:ind w:left="135"/>
              <w:jc w:val="center"/>
            </w:pPr>
            <w:r w:rsidRPr="00AD41FF">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67" w:type="dxa"/>
            <w:tcMar>
              <w:top w:w="50" w:type="dxa"/>
              <w:left w:w="100" w:type="dxa"/>
            </w:tcMar>
            <w:vAlign w:val="center"/>
          </w:tcPr>
          <w:p w14:paraId="26DF90A2" w14:textId="77777777" w:rsidR="00670AB4" w:rsidRDefault="00670AB4" w:rsidP="00C33966">
            <w:pPr>
              <w:spacing w:after="0"/>
              <w:ind w:left="135"/>
              <w:jc w:val="center"/>
            </w:pPr>
            <w:r>
              <w:rPr>
                <w:rFonts w:ascii="Times New Roman" w:hAnsi="Times New Roman"/>
                <w:color w:val="000000"/>
                <w:sz w:val="24"/>
              </w:rPr>
              <w:t xml:space="preserve"> 10 </w:t>
            </w:r>
          </w:p>
        </w:tc>
        <w:tc>
          <w:tcPr>
            <w:tcW w:w="1756" w:type="dxa"/>
            <w:tcMar>
              <w:top w:w="50" w:type="dxa"/>
              <w:left w:w="100" w:type="dxa"/>
            </w:tcMar>
            <w:vAlign w:val="center"/>
          </w:tcPr>
          <w:p w14:paraId="69BC611A" w14:textId="77777777" w:rsidR="00670AB4" w:rsidRDefault="00670AB4" w:rsidP="00C33966">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14:paraId="7AE622DE" w14:textId="77777777" w:rsidR="00670AB4" w:rsidRDefault="00670AB4" w:rsidP="00C33966"/>
        </w:tc>
      </w:tr>
    </w:tbl>
    <w:p w14:paraId="1EC78CF6" w14:textId="77777777" w:rsidR="00670AB4" w:rsidRDefault="00670AB4" w:rsidP="00670AB4">
      <w:pPr>
        <w:sectPr w:rsidR="00670AB4">
          <w:pgSz w:w="16383" w:h="11906" w:orient="landscape"/>
          <w:pgMar w:top="1134" w:right="850" w:bottom="1134" w:left="1701" w:header="720" w:footer="720" w:gutter="0"/>
          <w:cols w:space="720"/>
        </w:sectPr>
      </w:pPr>
    </w:p>
    <w:bookmarkEnd w:id="7"/>
    <w:p w14:paraId="4E68FDFB" w14:textId="532FF63A" w:rsidR="00CA0D1C" w:rsidRDefault="00670AB4" w:rsidP="00CA0D1C">
      <w:pPr>
        <w:spacing w:after="0" w:line="240" w:lineRule="auto"/>
        <w:jc w:val="both"/>
        <w:rPr>
          <w:rFonts w:ascii="Times New Roman" w:hAnsi="Times New Roman"/>
          <w:b/>
          <w:sz w:val="28"/>
          <w:lang w:val="ru-RU"/>
        </w:rPr>
      </w:pPr>
      <w:r w:rsidRPr="00CA0D1C">
        <w:rPr>
          <w:lang w:val="ru-RU"/>
        </w:rPr>
        <w:lastRenderedPageBreak/>
        <w:tab/>
      </w:r>
      <w:r w:rsidR="00CA0D1C">
        <w:rPr>
          <w:rFonts w:ascii="Times New Roman" w:hAnsi="Times New Roman"/>
          <w:b/>
          <w:sz w:val="28"/>
          <w:lang w:val="ru-RU"/>
        </w:rPr>
        <w:t>Система оценивания происходит в соответствии приложения СОО.</w:t>
      </w:r>
    </w:p>
    <w:p w14:paraId="7205EB28" w14:textId="77777777" w:rsidR="00CA0D1C" w:rsidRDefault="00CA0D1C" w:rsidP="00CA0D1C">
      <w:pPr>
        <w:spacing w:after="0" w:line="240" w:lineRule="auto"/>
        <w:jc w:val="both"/>
        <w:rPr>
          <w:rFonts w:ascii="Times New Roman" w:hAnsi="Times New Roman"/>
          <w:b/>
          <w:sz w:val="28"/>
          <w:lang w:val="ru-RU"/>
        </w:rPr>
      </w:pPr>
    </w:p>
    <w:p w14:paraId="6DA862FA" w14:textId="2CE47381" w:rsidR="00670AB4" w:rsidRPr="000A352B" w:rsidRDefault="00670AB4" w:rsidP="00670AB4">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0A352B">
        <w:rPr>
          <w:rFonts w:ascii="Times New Roman" w:eastAsia="Times New Roman" w:hAnsi="Times New Roman" w:cs="Times New Roman"/>
          <w:b/>
          <w:bCs/>
          <w:color w:val="000000"/>
          <w:sz w:val="28"/>
          <w:szCs w:val="28"/>
          <w:lang w:val="ru-RU" w:eastAsia="ru-RU"/>
        </w:rPr>
        <w:t>Учебно-методическое обеспечение:</w:t>
      </w:r>
    </w:p>
    <w:p w14:paraId="54E81A16" w14:textId="77777777" w:rsidR="00670AB4" w:rsidRPr="00FF186E" w:rsidRDefault="00670AB4" w:rsidP="00670AB4">
      <w:pPr>
        <w:pStyle w:val="a5"/>
        <w:numPr>
          <w:ilvl w:val="0"/>
          <w:numId w:val="3"/>
        </w:numPr>
        <w:shd w:val="clear" w:color="auto" w:fill="FFFFFF"/>
        <w:spacing w:after="0" w:line="317" w:lineRule="exact"/>
        <w:jc w:val="both"/>
        <w:rPr>
          <w:rFonts w:ascii="Times New Roman" w:eastAsia="Times New Roman" w:hAnsi="Times New Roman" w:cs="Times New Roman"/>
          <w:color w:val="000000"/>
          <w:sz w:val="28"/>
          <w:szCs w:val="28"/>
          <w:lang w:val="ru-RU" w:eastAsia="ru-RU"/>
        </w:rPr>
      </w:pPr>
      <w:r w:rsidRPr="00FF186E">
        <w:rPr>
          <w:rFonts w:ascii="Times New Roman" w:hAnsi="Times New Roman" w:cs="Times New Roman"/>
          <w:color w:val="333333"/>
          <w:sz w:val="28"/>
          <w:szCs w:val="28"/>
          <w:shd w:val="clear" w:color="auto" w:fill="FFFFFF"/>
          <w:lang w:val="ru-RU"/>
        </w:rPr>
        <w:t xml:space="preserve">Математика. Алгебра и начала математического анализа, 10 класс/ Мерзляк А.Г., </w:t>
      </w:r>
      <w:proofErr w:type="spellStart"/>
      <w:r w:rsidRPr="00FF186E">
        <w:rPr>
          <w:rFonts w:ascii="Times New Roman" w:hAnsi="Times New Roman" w:cs="Times New Roman"/>
          <w:color w:val="333333"/>
          <w:sz w:val="28"/>
          <w:szCs w:val="28"/>
          <w:shd w:val="clear" w:color="auto" w:fill="FFFFFF"/>
          <w:lang w:val="ru-RU"/>
        </w:rPr>
        <w:t>Номировский</w:t>
      </w:r>
      <w:proofErr w:type="spellEnd"/>
      <w:r w:rsidRPr="00FF186E">
        <w:rPr>
          <w:rFonts w:ascii="Times New Roman" w:hAnsi="Times New Roman" w:cs="Times New Roman"/>
          <w:color w:val="333333"/>
          <w:sz w:val="28"/>
          <w:szCs w:val="28"/>
          <w:shd w:val="clear" w:color="auto" w:fill="FFFFFF"/>
          <w:lang w:val="ru-RU"/>
        </w:rPr>
        <w:t xml:space="preserve"> Д.А., Поляков В.М.; под редакцией Подольского </w:t>
      </w:r>
      <w:r w:rsidRPr="00FF186E">
        <w:rPr>
          <w:rFonts w:ascii="Times New Roman" w:hAnsi="Times New Roman" w:cs="Times New Roman"/>
          <w:color w:val="333333"/>
          <w:sz w:val="28"/>
          <w:szCs w:val="28"/>
          <w:shd w:val="clear" w:color="auto" w:fill="FFFFFF"/>
        </w:rPr>
        <w:t>B</w:t>
      </w:r>
      <w:r w:rsidRPr="00FF186E">
        <w:rPr>
          <w:rFonts w:ascii="Times New Roman" w:hAnsi="Times New Roman" w:cs="Times New Roman"/>
          <w:color w:val="333333"/>
          <w:sz w:val="28"/>
          <w:szCs w:val="28"/>
          <w:shd w:val="clear" w:color="auto" w:fill="FFFFFF"/>
          <w:lang w:val="ru-RU"/>
        </w:rPr>
        <w:t>.</w:t>
      </w:r>
      <w:r w:rsidRPr="00FF186E">
        <w:rPr>
          <w:rFonts w:ascii="Times New Roman" w:hAnsi="Times New Roman" w:cs="Times New Roman"/>
          <w:color w:val="333333"/>
          <w:sz w:val="28"/>
          <w:szCs w:val="28"/>
          <w:shd w:val="clear" w:color="auto" w:fill="FFFFFF"/>
        </w:rPr>
        <w:t>E</w:t>
      </w:r>
      <w:r w:rsidRPr="00FF186E">
        <w:rPr>
          <w:rFonts w:ascii="Times New Roman" w:hAnsi="Times New Roman" w:cs="Times New Roman"/>
          <w:color w:val="333333"/>
          <w:sz w:val="28"/>
          <w:szCs w:val="28"/>
          <w:shd w:val="clear" w:color="auto" w:fill="FFFFFF"/>
          <w:lang w:val="ru-RU"/>
        </w:rPr>
        <w:t>., Акционерное общество «Издательство «Просвещение»</w:t>
      </w:r>
    </w:p>
    <w:p w14:paraId="7A648000" w14:textId="77777777" w:rsidR="00670AB4" w:rsidRDefault="00670AB4" w:rsidP="00670AB4">
      <w:pPr>
        <w:rPr>
          <w:lang w:val="ru-RU"/>
        </w:rPr>
      </w:pPr>
    </w:p>
    <w:p w14:paraId="7C8F83CC" w14:textId="77777777" w:rsidR="00670AB4" w:rsidRPr="000A352B" w:rsidRDefault="00670AB4" w:rsidP="00670AB4">
      <w:pPr>
        <w:spacing w:after="0" w:line="240" w:lineRule="auto"/>
        <w:ind w:left="720"/>
        <w:rPr>
          <w:rFonts w:ascii="Times New Roman" w:hAnsi="Times New Roman"/>
          <w:b/>
          <w:sz w:val="28"/>
          <w:szCs w:val="24"/>
          <w:lang w:val="ru-RU"/>
        </w:rPr>
      </w:pPr>
      <w:r w:rsidRPr="000A352B">
        <w:rPr>
          <w:rFonts w:ascii="Times New Roman" w:hAnsi="Times New Roman"/>
          <w:b/>
          <w:sz w:val="28"/>
          <w:szCs w:val="24"/>
          <w:lang w:val="ru-RU"/>
        </w:rPr>
        <w:t>Технические средства:</w:t>
      </w:r>
    </w:p>
    <w:p w14:paraId="28C0166E" w14:textId="77777777" w:rsidR="00670AB4" w:rsidRPr="000A352B" w:rsidRDefault="00670AB4" w:rsidP="00670AB4">
      <w:pPr>
        <w:spacing w:after="0" w:line="240" w:lineRule="auto"/>
        <w:ind w:left="720"/>
        <w:rPr>
          <w:rFonts w:ascii="Times New Roman" w:hAnsi="Times New Roman"/>
          <w:b/>
          <w:sz w:val="28"/>
          <w:szCs w:val="24"/>
          <w:lang w:val="ru-RU"/>
        </w:rPr>
      </w:pPr>
    </w:p>
    <w:p w14:paraId="6C295466" w14:textId="77777777" w:rsidR="00670AB4" w:rsidRPr="000A352B" w:rsidRDefault="00670AB4" w:rsidP="00670AB4">
      <w:pPr>
        <w:spacing w:after="0" w:line="240" w:lineRule="auto"/>
        <w:rPr>
          <w:rFonts w:ascii="Times New Roman" w:hAnsi="Times New Roman"/>
          <w:sz w:val="28"/>
          <w:szCs w:val="24"/>
          <w:lang w:val="ru-RU"/>
        </w:rPr>
      </w:pPr>
      <w:r w:rsidRPr="000A352B">
        <w:rPr>
          <w:rFonts w:ascii="Times New Roman" w:hAnsi="Times New Roman"/>
          <w:sz w:val="28"/>
          <w:szCs w:val="24"/>
          <w:lang w:val="ru-RU"/>
        </w:rPr>
        <w:t>Персональный компьютер</w:t>
      </w:r>
    </w:p>
    <w:p w14:paraId="0897B01D" w14:textId="77777777" w:rsidR="00670AB4" w:rsidRPr="000A352B" w:rsidRDefault="00670AB4" w:rsidP="00670AB4">
      <w:pPr>
        <w:spacing w:after="0" w:line="240" w:lineRule="auto"/>
        <w:rPr>
          <w:rStyle w:val="a6"/>
          <w:lang w:val="ru-RU"/>
        </w:rPr>
      </w:pPr>
    </w:p>
    <w:p w14:paraId="3E4C011B" w14:textId="77777777" w:rsidR="00670AB4" w:rsidRPr="000A352B" w:rsidRDefault="00670AB4" w:rsidP="00670AB4">
      <w:pPr>
        <w:spacing w:after="0" w:line="240" w:lineRule="auto"/>
        <w:rPr>
          <w:rFonts w:ascii="Times New Roman" w:hAnsi="Times New Roman"/>
          <w:sz w:val="28"/>
          <w:szCs w:val="24"/>
          <w:lang w:val="ru-RU"/>
        </w:rPr>
      </w:pPr>
      <w:r w:rsidRPr="000A352B">
        <w:rPr>
          <w:rFonts w:ascii="Times New Roman" w:hAnsi="Times New Roman"/>
          <w:sz w:val="28"/>
          <w:szCs w:val="24"/>
          <w:lang w:val="ru-RU"/>
        </w:rPr>
        <w:t>Мультимедиапроектор с экраном</w:t>
      </w:r>
    </w:p>
    <w:p w14:paraId="04D347F9" w14:textId="77777777" w:rsidR="00670AB4" w:rsidRPr="000A352B" w:rsidRDefault="00670AB4" w:rsidP="00670AB4">
      <w:pPr>
        <w:spacing w:after="0" w:line="240" w:lineRule="auto"/>
        <w:rPr>
          <w:rFonts w:ascii="Times New Roman" w:hAnsi="Times New Roman"/>
          <w:sz w:val="28"/>
          <w:szCs w:val="24"/>
          <w:lang w:val="ru-RU"/>
        </w:rPr>
      </w:pPr>
    </w:p>
    <w:p w14:paraId="387CC2CC" w14:textId="77777777" w:rsidR="00670AB4" w:rsidRPr="00670AB4" w:rsidRDefault="00670AB4" w:rsidP="00670AB4">
      <w:pPr>
        <w:shd w:val="clear" w:color="auto" w:fill="FFFFFF"/>
        <w:spacing w:after="0" w:line="360" w:lineRule="auto"/>
        <w:ind w:firstLine="709"/>
        <w:jc w:val="center"/>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b/>
          <w:bCs/>
          <w:color w:val="000000"/>
          <w:sz w:val="28"/>
          <w:szCs w:val="28"/>
          <w:lang w:val="ru-RU" w:eastAsia="ru-RU"/>
        </w:rPr>
        <w:t>Интернет-ресурсы:</w:t>
      </w:r>
    </w:p>
    <w:p w14:paraId="2549CD73" w14:textId="77777777" w:rsidR="00670AB4" w:rsidRPr="00670AB4" w:rsidRDefault="00670AB4" w:rsidP="00670AB4">
      <w:pPr>
        <w:pStyle w:val="a5"/>
        <w:numPr>
          <w:ilvl w:val="0"/>
          <w:numId w:val="2"/>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институт педагогических измерений</w:t>
      </w:r>
      <w:r w:rsidRPr="00670AB4">
        <w:rPr>
          <w:rFonts w:ascii="Times New Roman" w:eastAsia="Times New Roman" w:hAnsi="Times New Roman" w:cs="Times New Roman"/>
          <w:color w:val="000000"/>
          <w:sz w:val="28"/>
          <w:szCs w:val="28"/>
          <w:lang w:eastAsia="ru-RU"/>
        </w:rPr>
        <w:t> </w:t>
      </w:r>
      <w:hyperlink r:id="rId5"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fipi</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1B5B773E" w14:textId="77777777" w:rsidR="00670AB4" w:rsidRPr="00670AB4" w:rsidRDefault="00670AB4" w:rsidP="00670AB4">
      <w:pPr>
        <w:pStyle w:val="a5"/>
        <w:numPr>
          <w:ilvl w:val="0"/>
          <w:numId w:val="2"/>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центр тестирования</w:t>
      </w:r>
      <w:r w:rsidRPr="00670AB4">
        <w:rPr>
          <w:rFonts w:ascii="Times New Roman" w:eastAsia="Times New Roman" w:hAnsi="Times New Roman" w:cs="Times New Roman"/>
          <w:color w:val="000000"/>
          <w:sz w:val="28"/>
          <w:szCs w:val="28"/>
          <w:lang w:eastAsia="ru-RU"/>
        </w:rPr>
        <w:t> </w:t>
      </w:r>
      <w:hyperlink r:id="rId6"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rustest</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1EFA3D6C" w14:textId="77777777" w:rsidR="00670AB4" w:rsidRPr="00670AB4" w:rsidRDefault="00670AB4" w:rsidP="00670AB4">
      <w:pPr>
        <w:pStyle w:val="a5"/>
        <w:numPr>
          <w:ilvl w:val="0"/>
          <w:numId w:val="2"/>
        </w:numPr>
        <w:shd w:val="clear" w:color="auto" w:fill="FFFFFF"/>
        <w:spacing w:after="0" w:line="360" w:lineRule="auto"/>
        <w:rPr>
          <w:rFonts w:ascii="Times New Roman" w:eastAsia="Times New Roman" w:hAnsi="Times New Roman" w:cs="Times New Roman"/>
          <w:color w:val="000000"/>
          <w:sz w:val="28"/>
          <w:szCs w:val="28"/>
          <w:lang w:val="ru-RU" w:eastAsia="ru-RU"/>
        </w:rPr>
      </w:pPr>
      <w:proofErr w:type="spellStart"/>
      <w:r w:rsidRPr="00670AB4">
        <w:rPr>
          <w:rFonts w:ascii="Times New Roman" w:eastAsia="Times New Roman" w:hAnsi="Times New Roman" w:cs="Times New Roman"/>
          <w:color w:val="000000"/>
          <w:sz w:val="28"/>
          <w:szCs w:val="28"/>
          <w:lang w:val="ru-RU" w:eastAsia="ru-RU"/>
        </w:rPr>
        <w:t>РосОбрНадзор</w:t>
      </w:r>
      <w:proofErr w:type="spellEnd"/>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 xml:space="preserve"> </w:t>
      </w:r>
      <w:hyperlink r:id="rId7" w:history="1">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obrnadzor</w:t>
        </w:r>
        <w:proofErr w:type="spellEnd"/>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gov</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01131F0C" w14:textId="77777777" w:rsidR="00670AB4" w:rsidRPr="00670AB4" w:rsidRDefault="00670AB4" w:rsidP="00670AB4">
      <w:pPr>
        <w:pStyle w:val="a5"/>
        <w:numPr>
          <w:ilvl w:val="0"/>
          <w:numId w:val="2"/>
        </w:numPr>
        <w:shd w:val="clear" w:color="auto" w:fill="FFFFFF"/>
        <w:spacing w:after="0" w:line="360" w:lineRule="auto"/>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Российское образование. Федеральный портал</w:t>
      </w:r>
      <w:r w:rsidRPr="00670AB4">
        <w:rPr>
          <w:rFonts w:ascii="Times New Roman" w:eastAsia="Times New Roman" w:hAnsi="Times New Roman" w:cs="Times New Roman"/>
          <w:color w:val="000000"/>
          <w:sz w:val="28"/>
          <w:szCs w:val="28"/>
          <w:lang w:eastAsia="ru-RU"/>
        </w:rPr>
        <w:t> </w:t>
      </w:r>
      <w:proofErr w:type="spellStart"/>
      <w:r w:rsidRPr="00670AB4">
        <w:rPr>
          <w:rFonts w:ascii="Times New Roman" w:eastAsia="Times New Roman" w:hAnsi="Times New Roman" w:cs="Times New Roman"/>
          <w:color w:val="000000"/>
          <w:sz w:val="28"/>
          <w:szCs w:val="28"/>
          <w:u w:val="single"/>
          <w:lang w:eastAsia="ru-RU"/>
        </w:rPr>
        <w:t>edu</w:t>
      </w:r>
      <w:proofErr w:type="spellEnd"/>
      <w:r w:rsidRPr="00670AB4">
        <w:rPr>
          <w:rFonts w:ascii="Times New Roman" w:eastAsia="Times New Roman" w:hAnsi="Times New Roman" w:cs="Times New Roman"/>
          <w:color w:val="000000"/>
          <w:sz w:val="28"/>
          <w:szCs w:val="28"/>
          <w:u w:val="single"/>
          <w:lang w:val="ru-RU" w:eastAsia="ru-RU"/>
        </w:rPr>
        <w:t>.</w:t>
      </w:r>
      <w:proofErr w:type="spellStart"/>
      <w:r w:rsidRPr="00670AB4">
        <w:rPr>
          <w:rFonts w:ascii="Times New Roman" w:eastAsia="Times New Roman" w:hAnsi="Times New Roman" w:cs="Times New Roman"/>
          <w:color w:val="000000"/>
          <w:sz w:val="28"/>
          <w:szCs w:val="28"/>
          <w:u w:val="single"/>
          <w:lang w:eastAsia="ru-RU"/>
        </w:rPr>
        <w:t>ru</w:t>
      </w:r>
      <w:proofErr w:type="spellEnd"/>
    </w:p>
    <w:p w14:paraId="559AB56C" w14:textId="77777777" w:rsidR="00670AB4" w:rsidRPr="00670AB4" w:rsidRDefault="00670AB4" w:rsidP="00670AB4">
      <w:pPr>
        <w:pStyle w:val="a5"/>
        <w:numPr>
          <w:ilvl w:val="0"/>
          <w:numId w:val="2"/>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 xml:space="preserve">Федеральное </w:t>
      </w:r>
      <w:proofErr w:type="spellStart"/>
      <w:r w:rsidRPr="00670AB4">
        <w:rPr>
          <w:rFonts w:ascii="Times New Roman" w:eastAsia="Times New Roman" w:hAnsi="Times New Roman" w:cs="Times New Roman"/>
          <w:color w:val="000000"/>
          <w:sz w:val="28"/>
          <w:szCs w:val="28"/>
          <w:lang w:val="ru-RU" w:eastAsia="ru-RU"/>
        </w:rPr>
        <w:t>агенство</w:t>
      </w:r>
      <w:proofErr w:type="spellEnd"/>
      <w:r w:rsidRPr="00670AB4">
        <w:rPr>
          <w:rFonts w:ascii="Times New Roman" w:eastAsia="Times New Roman" w:hAnsi="Times New Roman" w:cs="Times New Roman"/>
          <w:color w:val="000000"/>
          <w:sz w:val="28"/>
          <w:szCs w:val="28"/>
          <w:lang w:val="ru-RU" w:eastAsia="ru-RU"/>
        </w:rPr>
        <w:t xml:space="preserve"> по</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образованию РФ</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u w:val="single"/>
          <w:lang w:eastAsia="ru-RU"/>
        </w:rPr>
        <w:t>ed</w:t>
      </w:r>
      <w:r w:rsidRPr="00670AB4">
        <w:rPr>
          <w:rFonts w:ascii="Times New Roman" w:eastAsia="Times New Roman" w:hAnsi="Times New Roman" w:cs="Times New Roman"/>
          <w:color w:val="000000"/>
          <w:sz w:val="28"/>
          <w:szCs w:val="28"/>
          <w:u w:val="single"/>
          <w:lang w:val="ru-RU" w:eastAsia="ru-RU"/>
        </w:rPr>
        <w:t>.</w:t>
      </w:r>
      <w:r w:rsidRPr="00670AB4">
        <w:rPr>
          <w:rFonts w:ascii="Times New Roman" w:eastAsia="Times New Roman" w:hAnsi="Times New Roman" w:cs="Times New Roman"/>
          <w:color w:val="000000"/>
          <w:sz w:val="28"/>
          <w:szCs w:val="28"/>
          <w:u w:val="single"/>
          <w:lang w:eastAsia="ru-RU"/>
        </w:rPr>
        <w:t>gov</w:t>
      </w:r>
      <w:r w:rsidRPr="00670AB4">
        <w:rPr>
          <w:rFonts w:ascii="Times New Roman" w:eastAsia="Times New Roman" w:hAnsi="Times New Roman" w:cs="Times New Roman"/>
          <w:color w:val="000000"/>
          <w:sz w:val="28"/>
          <w:szCs w:val="28"/>
          <w:u w:val="single"/>
          <w:lang w:val="ru-RU" w:eastAsia="ru-RU"/>
        </w:rPr>
        <w:t>.</w:t>
      </w:r>
      <w:proofErr w:type="spellStart"/>
      <w:r w:rsidRPr="00670AB4">
        <w:rPr>
          <w:rFonts w:ascii="Times New Roman" w:eastAsia="Times New Roman" w:hAnsi="Times New Roman" w:cs="Times New Roman"/>
          <w:color w:val="000000"/>
          <w:sz w:val="28"/>
          <w:szCs w:val="28"/>
          <w:u w:val="single"/>
          <w:lang w:eastAsia="ru-RU"/>
        </w:rPr>
        <w:t>ru</w:t>
      </w:r>
      <w:proofErr w:type="spellEnd"/>
    </w:p>
    <w:p w14:paraId="2B2ED491" w14:textId="77777777" w:rsidR="00670AB4" w:rsidRPr="00670AB4" w:rsidRDefault="00670AB4" w:rsidP="00670AB4">
      <w:pPr>
        <w:pStyle w:val="a5"/>
        <w:numPr>
          <w:ilvl w:val="0"/>
          <w:numId w:val="2"/>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Федеральный совет по учебникам Министерства образования</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и науки</w:t>
      </w:r>
      <w:r w:rsidRPr="00670AB4">
        <w:rPr>
          <w:rFonts w:ascii="Times New Roman" w:eastAsia="Times New Roman" w:hAnsi="Times New Roman" w:cs="Times New Roman"/>
          <w:color w:val="000000"/>
          <w:sz w:val="28"/>
          <w:szCs w:val="28"/>
          <w:lang w:eastAsia="ru-RU"/>
        </w:rPr>
        <w:t> </w:t>
      </w:r>
      <w:r w:rsidRPr="00670AB4">
        <w:rPr>
          <w:rFonts w:ascii="Times New Roman" w:eastAsia="Times New Roman" w:hAnsi="Times New Roman" w:cs="Times New Roman"/>
          <w:color w:val="000000"/>
          <w:sz w:val="28"/>
          <w:szCs w:val="28"/>
          <w:lang w:val="ru-RU" w:eastAsia="ru-RU"/>
        </w:rPr>
        <w:t>Российской Федерации</w:t>
      </w:r>
      <w:r w:rsidRPr="00670AB4">
        <w:rPr>
          <w:rFonts w:ascii="Times New Roman" w:eastAsia="Times New Roman" w:hAnsi="Times New Roman" w:cs="Times New Roman"/>
          <w:color w:val="000000"/>
          <w:sz w:val="28"/>
          <w:szCs w:val="28"/>
          <w:lang w:eastAsia="ru-RU"/>
        </w:rPr>
        <w:t> </w:t>
      </w:r>
      <w:hyperlink r:id="rId8" w:history="1">
        <w:r w:rsidRPr="00670AB4">
          <w:rPr>
            <w:rStyle w:val="a3"/>
            <w:rFonts w:ascii="Times New Roman" w:eastAsia="Times New Roman" w:hAnsi="Times New Roman" w:cs="Times New Roman"/>
            <w:sz w:val="28"/>
            <w:szCs w:val="28"/>
            <w:lang w:eastAsia="ru-RU"/>
          </w:rPr>
          <w:t>http</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fsu</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edu</w:t>
        </w:r>
        <w:proofErr w:type="spellEnd"/>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hyperlink>
    </w:p>
    <w:p w14:paraId="3E9D85EF" w14:textId="77777777" w:rsidR="00670AB4" w:rsidRPr="00670AB4" w:rsidRDefault="00670AB4" w:rsidP="00670AB4">
      <w:pPr>
        <w:pStyle w:val="a5"/>
        <w:numPr>
          <w:ilvl w:val="0"/>
          <w:numId w:val="2"/>
        </w:numPr>
        <w:shd w:val="clear" w:color="auto" w:fill="FFFFFF"/>
        <w:spacing w:after="0" w:line="360" w:lineRule="auto"/>
        <w:ind w:hanging="339"/>
        <w:rPr>
          <w:rFonts w:ascii="Times New Roman" w:eastAsia="Times New Roman" w:hAnsi="Times New Roman" w:cs="Times New Roman"/>
          <w:color w:val="000000"/>
          <w:sz w:val="28"/>
          <w:szCs w:val="28"/>
          <w:lang w:val="ru-RU" w:eastAsia="ru-RU"/>
        </w:rPr>
      </w:pPr>
      <w:r w:rsidRPr="00670AB4">
        <w:rPr>
          <w:rFonts w:ascii="Times New Roman" w:eastAsia="Times New Roman" w:hAnsi="Times New Roman" w:cs="Times New Roman"/>
          <w:color w:val="000000"/>
          <w:sz w:val="28"/>
          <w:szCs w:val="28"/>
          <w:lang w:val="ru-RU" w:eastAsia="ru-RU"/>
        </w:rPr>
        <w:t>Открытый банк заданий по математике</w:t>
      </w:r>
      <w:r w:rsidRPr="00670AB4">
        <w:rPr>
          <w:rFonts w:ascii="Times New Roman" w:eastAsia="Times New Roman" w:hAnsi="Times New Roman" w:cs="Times New Roman"/>
          <w:color w:val="000000"/>
          <w:sz w:val="28"/>
          <w:szCs w:val="28"/>
          <w:lang w:eastAsia="ru-RU"/>
        </w:rPr>
        <w:t> </w:t>
      </w:r>
    </w:p>
    <w:p w14:paraId="3C27F1B3" w14:textId="77777777" w:rsidR="00670AB4" w:rsidRPr="00670AB4" w:rsidRDefault="008E5FD3" w:rsidP="00670AB4">
      <w:pPr>
        <w:pStyle w:val="a5"/>
        <w:shd w:val="clear" w:color="auto" w:fill="FFFFFF"/>
        <w:spacing w:after="0" w:line="360" w:lineRule="auto"/>
        <w:ind w:left="765"/>
        <w:rPr>
          <w:rFonts w:ascii="Times New Roman" w:eastAsia="Times New Roman" w:hAnsi="Times New Roman" w:cs="Times New Roman"/>
          <w:color w:val="000000"/>
          <w:sz w:val="28"/>
          <w:szCs w:val="28"/>
          <w:u w:val="single"/>
          <w:lang w:val="ru-RU" w:eastAsia="ru-RU"/>
        </w:rPr>
      </w:pPr>
      <w:hyperlink r:id="rId9" w:history="1">
        <w:r w:rsidR="00670AB4" w:rsidRPr="00670AB4">
          <w:rPr>
            <w:rStyle w:val="a3"/>
            <w:rFonts w:ascii="Times New Roman" w:eastAsia="Times New Roman" w:hAnsi="Times New Roman" w:cs="Times New Roman"/>
            <w:sz w:val="28"/>
            <w:szCs w:val="28"/>
            <w:lang w:eastAsia="ru-RU"/>
          </w:rPr>
          <w:t>http</w:t>
        </w:r>
        <w:r w:rsidR="00670AB4" w:rsidRPr="00670AB4">
          <w:rPr>
            <w:rStyle w:val="a3"/>
            <w:rFonts w:ascii="Times New Roman" w:eastAsia="Times New Roman" w:hAnsi="Times New Roman" w:cs="Times New Roman"/>
            <w:sz w:val="28"/>
            <w:szCs w:val="28"/>
            <w:lang w:val="ru-RU" w:eastAsia="ru-RU"/>
          </w:rPr>
          <w:t>://</w:t>
        </w:r>
        <w:r w:rsidR="00670AB4" w:rsidRPr="00670AB4">
          <w:rPr>
            <w:rStyle w:val="a3"/>
            <w:rFonts w:ascii="Times New Roman" w:eastAsia="Times New Roman" w:hAnsi="Times New Roman" w:cs="Times New Roman"/>
            <w:sz w:val="28"/>
            <w:szCs w:val="28"/>
            <w:lang w:eastAsia="ru-RU"/>
          </w:rPr>
          <w:t>www</w:t>
        </w:r>
        <w:r w:rsidR="00670AB4" w:rsidRPr="00670AB4">
          <w:rPr>
            <w:rStyle w:val="a3"/>
            <w:rFonts w:ascii="Times New Roman" w:eastAsia="Times New Roman" w:hAnsi="Times New Roman" w:cs="Times New Roman"/>
            <w:sz w:val="28"/>
            <w:szCs w:val="28"/>
            <w:lang w:val="ru-RU" w:eastAsia="ru-RU"/>
          </w:rPr>
          <w:t>.</w:t>
        </w:r>
        <w:proofErr w:type="spellStart"/>
        <w:r w:rsidR="00670AB4" w:rsidRPr="00670AB4">
          <w:rPr>
            <w:rStyle w:val="a3"/>
            <w:rFonts w:ascii="Times New Roman" w:eastAsia="Times New Roman" w:hAnsi="Times New Roman" w:cs="Times New Roman"/>
            <w:sz w:val="28"/>
            <w:szCs w:val="28"/>
            <w:lang w:eastAsia="ru-RU"/>
          </w:rPr>
          <w:t>mathgia</w:t>
        </w:r>
        <w:proofErr w:type="spellEnd"/>
        <w:r w:rsidR="00670AB4" w:rsidRPr="00670AB4">
          <w:rPr>
            <w:rStyle w:val="a3"/>
            <w:rFonts w:ascii="Times New Roman" w:eastAsia="Times New Roman" w:hAnsi="Times New Roman" w:cs="Times New Roman"/>
            <w:sz w:val="28"/>
            <w:szCs w:val="28"/>
            <w:lang w:val="ru-RU" w:eastAsia="ru-RU"/>
          </w:rPr>
          <w:t>.</w:t>
        </w:r>
        <w:proofErr w:type="spellStart"/>
        <w:r w:rsidR="00670AB4" w:rsidRPr="00670AB4">
          <w:rPr>
            <w:rStyle w:val="a3"/>
            <w:rFonts w:ascii="Times New Roman" w:eastAsia="Times New Roman" w:hAnsi="Times New Roman" w:cs="Times New Roman"/>
            <w:sz w:val="28"/>
            <w:szCs w:val="28"/>
            <w:lang w:eastAsia="ru-RU"/>
          </w:rPr>
          <w:t>ru</w:t>
        </w:r>
        <w:proofErr w:type="spellEnd"/>
        <w:r w:rsidR="00670AB4" w:rsidRPr="00670AB4">
          <w:rPr>
            <w:rStyle w:val="a3"/>
            <w:rFonts w:ascii="Times New Roman" w:eastAsia="Times New Roman" w:hAnsi="Times New Roman" w:cs="Times New Roman"/>
            <w:sz w:val="28"/>
            <w:szCs w:val="28"/>
            <w:lang w:val="ru-RU" w:eastAsia="ru-RU"/>
          </w:rPr>
          <w:t>:8080/</w:t>
        </w:r>
        <w:r w:rsidR="00670AB4" w:rsidRPr="00670AB4">
          <w:rPr>
            <w:rStyle w:val="a3"/>
            <w:rFonts w:ascii="Times New Roman" w:eastAsia="Times New Roman" w:hAnsi="Times New Roman" w:cs="Times New Roman"/>
            <w:sz w:val="28"/>
            <w:szCs w:val="28"/>
            <w:lang w:eastAsia="ru-RU"/>
          </w:rPr>
          <w:t>or</w:t>
        </w:r>
        <w:r w:rsidR="00670AB4" w:rsidRPr="00670AB4">
          <w:rPr>
            <w:rStyle w:val="a3"/>
            <w:rFonts w:ascii="Times New Roman" w:eastAsia="Times New Roman" w:hAnsi="Times New Roman" w:cs="Times New Roman"/>
            <w:sz w:val="28"/>
            <w:szCs w:val="28"/>
            <w:lang w:val="ru-RU" w:eastAsia="ru-RU"/>
          </w:rPr>
          <w:t>/</w:t>
        </w:r>
        <w:proofErr w:type="spellStart"/>
        <w:r w:rsidR="00670AB4" w:rsidRPr="00670AB4">
          <w:rPr>
            <w:rStyle w:val="a3"/>
            <w:rFonts w:ascii="Times New Roman" w:eastAsia="Times New Roman" w:hAnsi="Times New Roman" w:cs="Times New Roman"/>
            <w:sz w:val="28"/>
            <w:szCs w:val="28"/>
            <w:lang w:eastAsia="ru-RU"/>
          </w:rPr>
          <w:t>gia</w:t>
        </w:r>
        <w:proofErr w:type="spellEnd"/>
        <w:r w:rsidR="00670AB4" w:rsidRPr="00670AB4">
          <w:rPr>
            <w:rStyle w:val="a3"/>
            <w:rFonts w:ascii="Times New Roman" w:eastAsia="Times New Roman" w:hAnsi="Times New Roman" w:cs="Times New Roman"/>
            <w:sz w:val="28"/>
            <w:szCs w:val="28"/>
            <w:lang w:val="ru-RU" w:eastAsia="ru-RU"/>
          </w:rPr>
          <w:t>12/</w:t>
        </w:r>
        <w:r w:rsidR="00670AB4" w:rsidRPr="00670AB4">
          <w:rPr>
            <w:rStyle w:val="a3"/>
            <w:rFonts w:ascii="Times New Roman" w:eastAsia="Times New Roman" w:hAnsi="Times New Roman" w:cs="Times New Roman"/>
            <w:sz w:val="28"/>
            <w:szCs w:val="28"/>
            <w:lang w:eastAsia="ru-RU"/>
          </w:rPr>
          <w:t>Main</w:t>
        </w:r>
        <w:r w:rsidR="00670AB4" w:rsidRPr="00670AB4">
          <w:rPr>
            <w:rStyle w:val="a3"/>
            <w:rFonts w:ascii="Times New Roman" w:eastAsia="Times New Roman" w:hAnsi="Times New Roman" w:cs="Times New Roman"/>
            <w:sz w:val="28"/>
            <w:szCs w:val="28"/>
            <w:lang w:val="ru-RU" w:eastAsia="ru-RU"/>
          </w:rPr>
          <w:t>.</w:t>
        </w:r>
        <w:r w:rsidR="00670AB4" w:rsidRPr="00670AB4">
          <w:rPr>
            <w:rStyle w:val="a3"/>
            <w:rFonts w:ascii="Times New Roman" w:eastAsia="Times New Roman" w:hAnsi="Times New Roman" w:cs="Times New Roman"/>
            <w:sz w:val="28"/>
            <w:szCs w:val="28"/>
            <w:lang w:eastAsia="ru-RU"/>
          </w:rPr>
          <w:t>html</w:t>
        </w:r>
        <w:r w:rsidR="00670AB4" w:rsidRPr="00670AB4">
          <w:rPr>
            <w:rStyle w:val="a3"/>
            <w:rFonts w:ascii="Times New Roman" w:eastAsia="Times New Roman" w:hAnsi="Times New Roman" w:cs="Times New Roman"/>
            <w:sz w:val="28"/>
            <w:szCs w:val="28"/>
            <w:lang w:val="ru-RU" w:eastAsia="ru-RU"/>
          </w:rPr>
          <w:t>?</w:t>
        </w:r>
        <w:r w:rsidR="00670AB4" w:rsidRPr="00670AB4">
          <w:rPr>
            <w:rStyle w:val="a3"/>
            <w:rFonts w:ascii="Times New Roman" w:eastAsia="Times New Roman" w:hAnsi="Times New Roman" w:cs="Times New Roman"/>
            <w:sz w:val="28"/>
            <w:szCs w:val="28"/>
            <w:lang w:eastAsia="ru-RU"/>
          </w:rPr>
          <w:t>view</w:t>
        </w:r>
        <w:r w:rsidR="00670AB4" w:rsidRPr="00670AB4">
          <w:rPr>
            <w:rStyle w:val="a3"/>
            <w:rFonts w:ascii="Times New Roman" w:eastAsia="Times New Roman" w:hAnsi="Times New Roman" w:cs="Times New Roman"/>
            <w:sz w:val="28"/>
            <w:szCs w:val="28"/>
            <w:lang w:val="ru-RU" w:eastAsia="ru-RU"/>
          </w:rPr>
          <w:t>=</w:t>
        </w:r>
        <w:proofErr w:type="spellStart"/>
        <w:r w:rsidR="00670AB4" w:rsidRPr="00670AB4">
          <w:rPr>
            <w:rStyle w:val="a3"/>
            <w:rFonts w:ascii="Times New Roman" w:eastAsia="Times New Roman" w:hAnsi="Times New Roman" w:cs="Times New Roman"/>
            <w:sz w:val="28"/>
            <w:szCs w:val="28"/>
            <w:lang w:eastAsia="ru-RU"/>
          </w:rPr>
          <w:t>TrainArchive</w:t>
        </w:r>
        <w:proofErr w:type="spellEnd"/>
      </w:hyperlink>
    </w:p>
    <w:p w14:paraId="63702BA1" w14:textId="77777777" w:rsidR="00670AB4" w:rsidRPr="00670AB4" w:rsidRDefault="00670AB4" w:rsidP="00670AB4">
      <w:pPr>
        <w:pStyle w:val="a5"/>
        <w:numPr>
          <w:ilvl w:val="0"/>
          <w:numId w:val="2"/>
        </w:numPr>
        <w:shd w:val="clear" w:color="auto" w:fill="FFFFFF"/>
        <w:spacing w:after="0" w:line="360" w:lineRule="auto"/>
        <w:rPr>
          <w:rFonts w:ascii="Times New Roman" w:hAnsi="Times New Roman" w:cs="Times New Roman"/>
          <w:sz w:val="28"/>
          <w:szCs w:val="28"/>
          <w:lang w:val="ru-RU"/>
        </w:rPr>
      </w:pPr>
      <w:r w:rsidRPr="00670AB4">
        <w:rPr>
          <w:rFonts w:ascii="Times New Roman" w:eastAsia="Times New Roman" w:hAnsi="Times New Roman" w:cs="Times New Roman"/>
          <w:color w:val="000000"/>
          <w:sz w:val="28"/>
          <w:szCs w:val="28"/>
          <w:lang w:val="ru-RU" w:eastAsia="ru-RU"/>
        </w:rPr>
        <w:t>Сеть творческих учителей</w:t>
      </w:r>
      <w:r w:rsidRPr="00670AB4">
        <w:rPr>
          <w:rFonts w:ascii="Times New Roman" w:eastAsia="Times New Roman" w:hAnsi="Times New Roman" w:cs="Times New Roman"/>
          <w:color w:val="000000"/>
          <w:sz w:val="28"/>
          <w:szCs w:val="28"/>
          <w:lang w:eastAsia="ru-RU"/>
        </w:rPr>
        <w:t> </w:t>
      </w:r>
      <w:hyperlink r:id="rId10" w:history="1">
        <w:r w:rsidRPr="00670AB4">
          <w:rPr>
            <w:rStyle w:val="a3"/>
            <w:rFonts w:ascii="Times New Roman" w:eastAsia="Times New Roman" w:hAnsi="Times New Roman" w:cs="Times New Roman"/>
            <w:sz w:val="28"/>
            <w:szCs w:val="28"/>
            <w:lang w:eastAsia="ru-RU"/>
          </w:rPr>
          <w:t>http</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www</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it</w:t>
        </w:r>
        <w:r w:rsidRPr="00670AB4">
          <w:rPr>
            <w:rStyle w:val="a3"/>
            <w:rFonts w:ascii="Times New Roman" w:eastAsia="Times New Roman" w:hAnsi="Times New Roman" w:cs="Times New Roman"/>
            <w:sz w:val="28"/>
            <w:szCs w:val="28"/>
            <w:lang w:val="ru-RU" w:eastAsia="ru-RU"/>
          </w:rPr>
          <w:t>-</w:t>
        </w:r>
        <w:r w:rsidRPr="00670AB4">
          <w:rPr>
            <w:rStyle w:val="a3"/>
            <w:rFonts w:ascii="Times New Roman" w:eastAsia="Times New Roman" w:hAnsi="Times New Roman" w:cs="Times New Roman"/>
            <w:sz w:val="28"/>
            <w:szCs w:val="28"/>
            <w:lang w:eastAsia="ru-RU"/>
          </w:rPr>
          <w:t>n</w:t>
        </w:r>
        <w:r w:rsidRPr="00670AB4">
          <w:rPr>
            <w:rStyle w:val="a3"/>
            <w:rFonts w:ascii="Times New Roman" w:eastAsia="Times New Roman" w:hAnsi="Times New Roman" w:cs="Times New Roman"/>
            <w:sz w:val="28"/>
            <w:szCs w:val="28"/>
            <w:lang w:val="ru-RU" w:eastAsia="ru-RU"/>
          </w:rPr>
          <w:t>.</w:t>
        </w:r>
        <w:proofErr w:type="spellStart"/>
        <w:r w:rsidRPr="00670AB4">
          <w:rPr>
            <w:rStyle w:val="a3"/>
            <w:rFonts w:ascii="Times New Roman" w:eastAsia="Times New Roman" w:hAnsi="Times New Roman" w:cs="Times New Roman"/>
            <w:sz w:val="28"/>
            <w:szCs w:val="28"/>
            <w:lang w:eastAsia="ru-RU"/>
          </w:rPr>
          <w:t>ru</w:t>
        </w:r>
        <w:proofErr w:type="spellEnd"/>
        <w:r w:rsidRPr="00670AB4">
          <w:rPr>
            <w:rStyle w:val="a3"/>
            <w:rFonts w:ascii="Times New Roman" w:eastAsia="Times New Roman" w:hAnsi="Times New Roman" w:cs="Times New Roman"/>
            <w:sz w:val="28"/>
            <w:szCs w:val="28"/>
            <w:lang w:val="ru-RU" w:eastAsia="ru-RU"/>
          </w:rPr>
          <w:t>/</w:t>
        </w:r>
      </w:hyperlink>
    </w:p>
    <w:p w14:paraId="6146A3E4" w14:textId="77777777" w:rsidR="00670AB4" w:rsidRDefault="00670AB4" w:rsidP="00670AB4">
      <w:pPr>
        <w:rPr>
          <w:lang w:val="ru-RU"/>
        </w:rPr>
      </w:pPr>
    </w:p>
    <w:tbl>
      <w:tblPr>
        <w:tblW w:w="9606" w:type="dxa"/>
        <w:tblLayout w:type="fixed"/>
        <w:tblLook w:val="0000" w:firstRow="0" w:lastRow="0" w:firstColumn="0" w:lastColumn="0" w:noHBand="0" w:noVBand="0"/>
      </w:tblPr>
      <w:tblGrid>
        <w:gridCol w:w="3793"/>
        <w:gridCol w:w="1700"/>
        <w:gridCol w:w="4113"/>
      </w:tblGrid>
      <w:tr w:rsidR="008E5FD3" w:rsidRPr="008E5FD3" w14:paraId="0975ED9F" w14:textId="77777777" w:rsidTr="007D1871">
        <w:trPr>
          <w:trHeight w:val="2397"/>
        </w:trPr>
        <w:tc>
          <w:tcPr>
            <w:tcW w:w="3793" w:type="dxa"/>
            <w:shd w:val="clear" w:color="auto" w:fill="auto"/>
          </w:tcPr>
          <w:p w14:paraId="39255910" w14:textId="77777777" w:rsidR="008E5FD3" w:rsidRPr="008E5FD3" w:rsidRDefault="008E5FD3" w:rsidP="007D1871">
            <w:pPr>
              <w:shd w:val="clear" w:color="auto" w:fill="FFFFFF"/>
              <w:snapToGrid w:val="0"/>
              <w:spacing w:after="0" w:line="100" w:lineRule="atLeast"/>
              <w:ind w:left="79"/>
              <w:jc w:val="center"/>
              <w:rPr>
                <w:rFonts w:ascii="Times New Roman" w:hAnsi="Times New Roman" w:cs="Times New Roman"/>
                <w:lang w:val="ru-RU"/>
              </w:rPr>
            </w:pPr>
          </w:p>
          <w:p w14:paraId="68D68417" w14:textId="77777777" w:rsidR="008E5FD3" w:rsidRPr="007B6368" w:rsidRDefault="008E5FD3"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089658ED" w14:textId="77777777" w:rsidR="008E5FD3" w:rsidRPr="007B6368" w:rsidRDefault="008E5FD3" w:rsidP="007D1871">
            <w:pPr>
              <w:shd w:val="clear" w:color="auto" w:fill="FFFFFF"/>
              <w:spacing w:after="0" w:line="100" w:lineRule="atLeast"/>
              <w:ind w:left="79"/>
              <w:jc w:val="center"/>
              <w:rPr>
                <w:rFonts w:ascii="Times New Roman" w:hAnsi="Times New Roman" w:cs="Times New Roman"/>
                <w:sz w:val="24"/>
                <w:szCs w:val="24"/>
                <w:lang w:val="ru-RU"/>
              </w:rPr>
            </w:pPr>
          </w:p>
          <w:p w14:paraId="0ADE2529" w14:textId="77777777" w:rsidR="008E5FD3" w:rsidRPr="007B6368" w:rsidRDefault="008E5FD3"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Протокол заседания методического совета лицея </w:t>
            </w:r>
          </w:p>
          <w:p w14:paraId="07445E0E" w14:textId="77777777" w:rsidR="008E5FD3" w:rsidRPr="007B6368" w:rsidRDefault="008E5FD3"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 </w:t>
            </w:r>
            <w:r w:rsidRPr="007B6368">
              <w:rPr>
                <w:rFonts w:ascii="Times New Roman" w:hAnsi="Times New Roman" w:cs="Times New Roman"/>
                <w:color w:val="000000"/>
                <w:sz w:val="23"/>
                <w:szCs w:val="23"/>
                <w:shd w:val="clear" w:color="auto" w:fill="FFFFFF"/>
                <w:lang w:val="ru-RU"/>
              </w:rPr>
              <w:t>от 2</w:t>
            </w:r>
            <w:r>
              <w:rPr>
                <w:rFonts w:ascii="Times New Roman" w:hAnsi="Times New Roman" w:cs="Times New Roman"/>
                <w:color w:val="000000"/>
                <w:sz w:val="23"/>
                <w:szCs w:val="23"/>
                <w:shd w:val="clear" w:color="auto" w:fill="FFFFFF"/>
                <w:lang w:val="ru-RU"/>
              </w:rPr>
              <w:t>8</w:t>
            </w:r>
            <w:r w:rsidRPr="007B6368">
              <w:rPr>
                <w:rFonts w:ascii="Times New Roman" w:hAnsi="Times New Roman" w:cs="Times New Roman"/>
                <w:color w:val="000000"/>
                <w:sz w:val="23"/>
                <w:szCs w:val="23"/>
                <w:shd w:val="clear" w:color="auto" w:fill="FFFFFF"/>
                <w:lang w:val="ru-RU"/>
              </w:rPr>
              <w:t>.08. 202</w:t>
            </w:r>
            <w:r w:rsidRPr="00BE422E">
              <w:rPr>
                <w:rFonts w:ascii="Times New Roman" w:hAnsi="Times New Roman" w:cs="Times New Roman"/>
                <w:color w:val="000000"/>
                <w:sz w:val="23"/>
                <w:szCs w:val="23"/>
                <w:shd w:val="clear" w:color="auto" w:fill="FFFFFF"/>
                <w:lang w:val="ru-RU"/>
              </w:rPr>
              <w:t>5</w:t>
            </w:r>
            <w:r w:rsidRPr="007B6368">
              <w:rPr>
                <w:rFonts w:ascii="Times New Roman" w:hAnsi="Times New Roman" w:cs="Times New Roman"/>
                <w:color w:val="000000"/>
                <w:sz w:val="23"/>
                <w:szCs w:val="23"/>
                <w:shd w:val="clear" w:color="auto" w:fill="FFFFFF"/>
                <w:lang w:val="ru-RU"/>
              </w:rPr>
              <w:t xml:space="preserve"> года № 1</w:t>
            </w:r>
            <w:r w:rsidRPr="007B6368">
              <w:rPr>
                <w:rFonts w:ascii="Times New Roman" w:hAnsi="Times New Roman" w:cs="Times New Roman"/>
                <w:color w:val="000000"/>
                <w:sz w:val="24"/>
                <w:szCs w:val="24"/>
                <w:lang w:val="ru-RU"/>
              </w:rPr>
              <w:t xml:space="preserve"> </w:t>
            </w:r>
          </w:p>
          <w:p w14:paraId="64D8EF7D" w14:textId="77777777" w:rsidR="008E5FD3" w:rsidRPr="007B6368" w:rsidRDefault="008E5FD3"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___________         Долганова О.В.</w:t>
            </w:r>
          </w:p>
          <w:p w14:paraId="71687549" w14:textId="77777777" w:rsidR="008E5FD3" w:rsidRPr="007B6368" w:rsidRDefault="008E5FD3" w:rsidP="007D1871">
            <w:pPr>
              <w:shd w:val="clear" w:color="auto" w:fill="FFFFFF"/>
              <w:spacing w:after="0" w:line="100" w:lineRule="atLeast"/>
              <w:ind w:left="79"/>
              <w:rPr>
                <w:rFonts w:ascii="Times New Roman" w:hAnsi="Times New Roman" w:cs="Times New Roman"/>
                <w:color w:val="000000"/>
                <w:sz w:val="24"/>
                <w:szCs w:val="24"/>
                <w:shd w:val="clear" w:color="auto" w:fill="00FF00"/>
                <w:lang w:val="ru-RU"/>
              </w:rPr>
            </w:pPr>
            <w:r w:rsidRPr="007B6368">
              <w:rPr>
                <w:rFonts w:ascii="Times New Roman" w:hAnsi="Times New Roman" w:cs="Times New Roman"/>
                <w:sz w:val="24"/>
                <w:szCs w:val="24"/>
                <w:lang w:val="ru-RU"/>
              </w:rPr>
              <w:t xml:space="preserve"> </w:t>
            </w:r>
            <w:r w:rsidRPr="007B6368">
              <w:rPr>
                <w:rFonts w:ascii="Times New Roman" w:hAnsi="Times New Roman" w:cs="Times New Roman"/>
                <w:sz w:val="16"/>
                <w:szCs w:val="16"/>
                <w:lang w:val="ru-RU"/>
              </w:rPr>
              <w:t>подпись руководителя МС          Ф.И.О.</w:t>
            </w:r>
          </w:p>
          <w:p w14:paraId="4F685A6B" w14:textId="77777777" w:rsidR="008E5FD3" w:rsidRPr="007B6368" w:rsidRDefault="008E5FD3" w:rsidP="007D1871">
            <w:pPr>
              <w:spacing w:after="0" w:line="100" w:lineRule="atLeast"/>
              <w:jc w:val="center"/>
              <w:rPr>
                <w:rFonts w:ascii="Times New Roman" w:hAnsi="Times New Roman" w:cs="Times New Roman"/>
                <w:color w:val="000000"/>
                <w:sz w:val="24"/>
                <w:szCs w:val="24"/>
                <w:shd w:val="clear" w:color="auto" w:fill="00FF00"/>
                <w:lang w:val="ru-RU"/>
              </w:rPr>
            </w:pPr>
          </w:p>
        </w:tc>
        <w:tc>
          <w:tcPr>
            <w:tcW w:w="1700" w:type="dxa"/>
            <w:shd w:val="clear" w:color="auto" w:fill="auto"/>
          </w:tcPr>
          <w:p w14:paraId="7161A019" w14:textId="77777777" w:rsidR="008E5FD3" w:rsidRPr="007B6368" w:rsidRDefault="008E5FD3" w:rsidP="007D1871">
            <w:pPr>
              <w:snapToGrid w:val="0"/>
              <w:spacing w:after="0" w:line="100" w:lineRule="atLeast"/>
              <w:jc w:val="center"/>
              <w:rPr>
                <w:rFonts w:ascii="Times New Roman" w:hAnsi="Times New Roman" w:cs="Times New Roman"/>
                <w:color w:val="000000"/>
                <w:sz w:val="24"/>
                <w:szCs w:val="24"/>
                <w:lang w:val="ru-RU"/>
              </w:rPr>
            </w:pPr>
          </w:p>
          <w:p w14:paraId="4947C822" w14:textId="77777777" w:rsidR="008E5FD3" w:rsidRPr="007B6368" w:rsidRDefault="008E5FD3" w:rsidP="007D1871">
            <w:pPr>
              <w:snapToGrid w:val="0"/>
              <w:spacing w:after="0" w:line="100" w:lineRule="atLeast"/>
              <w:jc w:val="center"/>
              <w:rPr>
                <w:rFonts w:ascii="Times New Roman" w:hAnsi="Times New Roman" w:cs="Times New Roman"/>
                <w:color w:val="000000"/>
                <w:sz w:val="24"/>
                <w:szCs w:val="24"/>
                <w:lang w:val="ru-RU"/>
              </w:rPr>
            </w:pPr>
          </w:p>
          <w:p w14:paraId="61D58D4D" w14:textId="77777777" w:rsidR="008E5FD3" w:rsidRPr="007B6368" w:rsidRDefault="008E5FD3" w:rsidP="007D1871">
            <w:pPr>
              <w:snapToGrid w:val="0"/>
              <w:spacing w:after="0" w:line="100" w:lineRule="atLeast"/>
              <w:jc w:val="center"/>
              <w:rPr>
                <w:rFonts w:ascii="Times New Roman" w:hAnsi="Times New Roman" w:cs="Times New Roman"/>
                <w:color w:val="000000"/>
                <w:sz w:val="24"/>
                <w:szCs w:val="24"/>
                <w:lang w:val="ru-RU"/>
              </w:rPr>
            </w:pPr>
          </w:p>
          <w:p w14:paraId="589AB1B7" w14:textId="77777777" w:rsidR="008E5FD3" w:rsidRPr="007B6368" w:rsidRDefault="008E5FD3" w:rsidP="007D1871">
            <w:pPr>
              <w:snapToGrid w:val="0"/>
              <w:spacing w:after="0" w:line="100" w:lineRule="atLeast"/>
              <w:jc w:val="center"/>
              <w:rPr>
                <w:rFonts w:ascii="Times New Roman" w:hAnsi="Times New Roman" w:cs="Times New Roman"/>
                <w:color w:val="000000"/>
                <w:sz w:val="24"/>
                <w:szCs w:val="24"/>
                <w:lang w:val="ru-RU"/>
              </w:rPr>
            </w:pPr>
          </w:p>
        </w:tc>
        <w:tc>
          <w:tcPr>
            <w:tcW w:w="4113" w:type="dxa"/>
            <w:shd w:val="clear" w:color="auto" w:fill="auto"/>
          </w:tcPr>
          <w:p w14:paraId="41A0A527" w14:textId="77777777" w:rsidR="008E5FD3" w:rsidRPr="007B6368" w:rsidRDefault="008E5FD3" w:rsidP="007D1871">
            <w:pPr>
              <w:shd w:val="clear" w:color="auto" w:fill="FFFFFF"/>
              <w:snapToGrid w:val="0"/>
              <w:spacing w:after="0" w:line="100" w:lineRule="atLeast"/>
              <w:ind w:left="79"/>
              <w:jc w:val="center"/>
              <w:rPr>
                <w:rFonts w:ascii="Times New Roman" w:hAnsi="Times New Roman" w:cs="Times New Roman"/>
                <w:color w:val="000000"/>
                <w:sz w:val="24"/>
                <w:szCs w:val="24"/>
                <w:lang w:val="ru-RU"/>
              </w:rPr>
            </w:pPr>
          </w:p>
          <w:p w14:paraId="4AECA3AE" w14:textId="77777777" w:rsidR="008E5FD3" w:rsidRPr="007B6368" w:rsidRDefault="008E5FD3" w:rsidP="007D1871">
            <w:pPr>
              <w:shd w:val="clear" w:color="auto" w:fill="FFFFFF"/>
              <w:spacing w:after="0" w:line="100" w:lineRule="atLeast"/>
              <w:ind w:left="79"/>
              <w:jc w:val="center"/>
              <w:rPr>
                <w:rFonts w:ascii="Times New Roman" w:hAnsi="Times New Roman" w:cs="Times New Roman"/>
                <w:sz w:val="24"/>
                <w:szCs w:val="24"/>
                <w:lang w:val="ru-RU"/>
              </w:rPr>
            </w:pPr>
            <w:r w:rsidRPr="007B6368">
              <w:rPr>
                <w:rFonts w:ascii="Times New Roman" w:hAnsi="Times New Roman" w:cs="Times New Roman"/>
                <w:color w:val="000000"/>
                <w:sz w:val="24"/>
                <w:szCs w:val="24"/>
                <w:lang w:val="ru-RU"/>
              </w:rPr>
              <w:t>СОГЛАСОВАНО</w:t>
            </w:r>
          </w:p>
          <w:p w14:paraId="7350343B" w14:textId="77777777" w:rsidR="008E5FD3" w:rsidRPr="007B6368" w:rsidRDefault="008E5FD3" w:rsidP="007D1871">
            <w:pPr>
              <w:shd w:val="clear" w:color="auto" w:fill="FFFFFF"/>
              <w:spacing w:after="0" w:line="100" w:lineRule="atLeast"/>
              <w:ind w:left="79"/>
              <w:jc w:val="center"/>
              <w:rPr>
                <w:rFonts w:ascii="Times New Roman" w:hAnsi="Times New Roman" w:cs="Times New Roman"/>
                <w:sz w:val="24"/>
                <w:szCs w:val="24"/>
                <w:lang w:val="ru-RU"/>
              </w:rPr>
            </w:pPr>
          </w:p>
          <w:p w14:paraId="66F0BC75" w14:textId="77777777" w:rsidR="008E5FD3" w:rsidRPr="007B6368" w:rsidRDefault="008E5FD3" w:rsidP="007D1871">
            <w:pPr>
              <w:shd w:val="clear" w:color="auto" w:fill="FFFFFF"/>
              <w:spacing w:after="0" w:line="100" w:lineRule="atLeast"/>
              <w:ind w:left="79"/>
              <w:jc w:val="center"/>
              <w:rPr>
                <w:rFonts w:ascii="Times New Roman" w:hAnsi="Times New Roman" w:cs="Times New Roman"/>
                <w:color w:val="000000"/>
                <w:sz w:val="24"/>
                <w:szCs w:val="24"/>
                <w:lang w:val="ru-RU"/>
              </w:rPr>
            </w:pPr>
            <w:r w:rsidRPr="007B6368">
              <w:rPr>
                <w:rFonts w:ascii="Times New Roman" w:hAnsi="Times New Roman" w:cs="Times New Roman"/>
                <w:color w:val="000000"/>
                <w:sz w:val="24"/>
                <w:szCs w:val="24"/>
                <w:lang w:val="ru-RU"/>
              </w:rPr>
              <w:t xml:space="preserve">Заместитель директора по УВР </w:t>
            </w:r>
          </w:p>
          <w:p w14:paraId="3C7ACC9D" w14:textId="77777777" w:rsidR="008E5FD3" w:rsidRPr="007B6368" w:rsidRDefault="008E5FD3" w:rsidP="007D1871">
            <w:pPr>
              <w:shd w:val="clear" w:color="auto" w:fill="FFFFFF"/>
              <w:spacing w:after="0" w:line="100" w:lineRule="atLeast"/>
              <w:ind w:left="79"/>
              <w:jc w:val="center"/>
              <w:rPr>
                <w:rFonts w:ascii="Times New Roman" w:hAnsi="Times New Roman" w:cs="Times New Roman"/>
                <w:sz w:val="16"/>
                <w:szCs w:val="16"/>
                <w:lang w:val="ru-RU"/>
              </w:rPr>
            </w:pPr>
            <w:r w:rsidRPr="007B6368">
              <w:rPr>
                <w:rFonts w:ascii="Times New Roman" w:hAnsi="Times New Roman" w:cs="Times New Roman"/>
                <w:color w:val="000000"/>
                <w:sz w:val="24"/>
                <w:szCs w:val="24"/>
                <w:lang w:val="ru-RU"/>
              </w:rPr>
              <w:t>_______________    Долганова О.В.</w:t>
            </w:r>
          </w:p>
          <w:p w14:paraId="4E088364" w14:textId="77777777" w:rsidR="008E5FD3" w:rsidRPr="007B6368" w:rsidRDefault="008E5FD3" w:rsidP="007D1871">
            <w:pPr>
              <w:shd w:val="clear" w:color="auto" w:fill="FFFFFF"/>
              <w:spacing w:after="0" w:line="100" w:lineRule="atLeast"/>
              <w:ind w:left="79"/>
              <w:rPr>
                <w:rFonts w:ascii="Times New Roman" w:hAnsi="Times New Roman" w:cs="Times New Roman"/>
                <w:color w:val="000000"/>
                <w:sz w:val="24"/>
                <w:szCs w:val="24"/>
                <w:lang w:val="ru-RU"/>
              </w:rPr>
            </w:pPr>
            <w:r w:rsidRPr="007B6368">
              <w:rPr>
                <w:rFonts w:ascii="Times New Roman" w:hAnsi="Times New Roman" w:cs="Times New Roman"/>
                <w:sz w:val="16"/>
                <w:szCs w:val="16"/>
                <w:lang w:val="ru-RU"/>
              </w:rPr>
              <w:t xml:space="preserve">             подпись                             Ф.И.О.</w:t>
            </w:r>
          </w:p>
          <w:p w14:paraId="37A583CC" w14:textId="77777777" w:rsidR="008E5FD3" w:rsidRPr="007B6368" w:rsidRDefault="008E5FD3" w:rsidP="007D1871">
            <w:pPr>
              <w:spacing w:after="0" w:line="100" w:lineRule="atLeast"/>
              <w:jc w:val="center"/>
              <w:rPr>
                <w:rFonts w:ascii="Times New Roman" w:hAnsi="Times New Roman" w:cs="Times New Roman"/>
                <w:color w:val="000000"/>
                <w:sz w:val="16"/>
                <w:szCs w:val="16"/>
                <w:lang w:val="ru-RU"/>
              </w:rPr>
            </w:pPr>
            <w:proofErr w:type="gramStart"/>
            <w:r w:rsidRPr="00BE422E">
              <w:rPr>
                <w:rFonts w:ascii="Times New Roman" w:hAnsi="Times New Roman" w:cs="Times New Roman"/>
                <w:color w:val="000000"/>
                <w:sz w:val="24"/>
                <w:szCs w:val="24"/>
                <w:lang w:val="ru-RU"/>
              </w:rPr>
              <w:t>29</w:t>
            </w:r>
            <w:r w:rsidRPr="007B6368">
              <w:rPr>
                <w:rFonts w:ascii="Times New Roman" w:hAnsi="Times New Roman" w:cs="Times New Roman"/>
                <w:color w:val="000000"/>
                <w:sz w:val="24"/>
                <w:szCs w:val="24"/>
                <w:lang w:val="ru-RU"/>
              </w:rPr>
              <w:t>.08.202</w:t>
            </w:r>
            <w:r w:rsidRPr="00BE422E">
              <w:rPr>
                <w:rFonts w:ascii="Times New Roman" w:hAnsi="Times New Roman" w:cs="Times New Roman"/>
                <w:color w:val="000000"/>
                <w:sz w:val="24"/>
                <w:szCs w:val="24"/>
                <w:lang w:val="ru-RU"/>
              </w:rPr>
              <w:t>5</w:t>
            </w:r>
            <w:r w:rsidRPr="007B6368">
              <w:rPr>
                <w:rFonts w:ascii="Times New Roman" w:hAnsi="Times New Roman" w:cs="Times New Roman"/>
                <w:color w:val="000000"/>
                <w:sz w:val="24"/>
                <w:szCs w:val="24"/>
                <w:lang w:val="ru-RU"/>
              </w:rPr>
              <w:t xml:space="preserve">  года</w:t>
            </w:r>
            <w:proofErr w:type="gramEnd"/>
          </w:p>
          <w:p w14:paraId="63BDF53C" w14:textId="77777777" w:rsidR="008E5FD3" w:rsidRPr="007B6368" w:rsidRDefault="008E5FD3" w:rsidP="007D1871">
            <w:pPr>
              <w:spacing w:after="0" w:line="100" w:lineRule="atLeast"/>
              <w:jc w:val="center"/>
              <w:rPr>
                <w:rFonts w:ascii="Times New Roman" w:hAnsi="Times New Roman" w:cs="Times New Roman"/>
                <w:lang w:val="ru-RU"/>
              </w:rPr>
            </w:pPr>
            <w:r w:rsidRPr="007B6368">
              <w:rPr>
                <w:rFonts w:ascii="Times New Roman" w:hAnsi="Times New Roman" w:cs="Times New Roman"/>
                <w:color w:val="000000"/>
                <w:sz w:val="16"/>
                <w:szCs w:val="16"/>
                <w:lang w:val="ru-RU"/>
              </w:rPr>
              <w:t>дата</w:t>
            </w:r>
          </w:p>
        </w:tc>
      </w:tr>
    </w:tbl>
    <w:p w14:paraId="43719F3F" w14:textId="77777777" w:rsidR="00F6375A" w:rsidRPr="00CA0D1C" w:rsidRDefault="00F6375A" w:rsidP="008E5FD3">
      <w:pPr>
        <w:rPr>
          <w:lang w:val="ru-RU"/>
        </w:rPr>
      </w:pPr>
    </w:p>
    <w:sectPr w:rsidR="00F6375A" w:rsidRPr="00CA0D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787A0D"/>
    <w:multiLevelType w:val="hybridMultilevel"/>
    <w:tmpl w:val="38C8E14C"/>
    <w:lvl w:ilvl="0" w:tplc="BAE4304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30A3109"/>
    <w:multiLevelType w:val="hybridMultilevel"/>
    <w:tmpl w:val="8A84925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2" w15:restartNumberingAfterBreak="0">
    <w:nsid w:val="4FFC3F9C"/>
    <w:multiLevelType w:val="hybridMultilevel"/>
    <w:tmpl w:val="0D1AED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75A"/>
    <w:rsid w:val="0009408E"/>
    <w:rsid w:val="00670AB4"/>
    <w:rsid w:val="008E5FD3"/>
    <w:rsid w:val="00CA0D1C"/>
    <w:rsid w:val="00E84C16"/>
    <w:rsid w:val="00F637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D6F25"/>
  <w15:chartTrackingRefBased/>
  <w15:docId w15:val="{EFCFCDB9-7829-49B5-946C-B36FD9650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0AB4"/>
    <w:pPr>
      <w:spacing w:after="200" w:line="276"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70AB4"/>
    <w:rPr>
      <w:color w:val="0563C1" w:themeColor="hyperlink"/>
      <w:u w:val="single"/>
    </w:rPr>
  </w:style>
  <w:style w:type="paragraph" w:customStyle="1" w:styleId="1">
    <w:name w:val="Абзац списка1"/>
    <w:basedOn w:val="a"/>
    <w:rsid w:val="00670AB4"/>
    <w:pPr>
      <w:ind w:left="720"/>
      <w:contextualSpacing/>
    </w:pPr>
    <w:rPr>
      <w:rFonts w:ascii="Calibri" w:eastAsia="Times New Roman" w:hAnsi="Calibri" w:cs="Times New Roman"/>
      <w:lang w:val="ru-RU"/>
    </w:rPr>
  </w:style>
  <w:style w:type="character" w:customStyle="1" w:styleId="c0">
    <w:name w:val="c0"/>
    <w:rsid w:val="00670AB4"/>
  </w:style>
  <w:style w:type="paragraph" w:styleId="a4">
    <w:name w:val="No Spacing"/>
    <w:uiPriority w:val="1"/>
    <w:qFormat/>
    <w:rsid w:val="00670AB4"/>
    <w:pPr>
      <w:spacing w:after="0" w:line="240" w:lineRule="auto"/>
    </w:pPr>
    <w:rPr>
      <w:rFonts w:ascii="Calibri" w:eastAsia="Times New Roman" w:hAnsi="Calibri" w:cs="Calibri"/>
      <w:lang w:eastAsia="ru-RU"/>
    </w:rPr>
  </w:style>
  <w:style w:type="paragraph" w:styleId="a5">
    <w:name w:val="List Paragraph"/>
    <w:basedOn w:val="a"/>
    <w:uiPriority w:val="99"/>
    <w:rsid w:val="00670AB4"/>
    <w:pPr>
      <w:ind w:left="720"/>
      <w:contextualSpacing/>
    </w:pPr>
  </w:style>
  <w:style w:type="character" w:styleId="a6">
    <w:name w:val="Strong"/>
    <w:qFormat/>
    <w:rsid w:val="00670AB4"/>
    <w:rPr>
      <w:b/>
      <w:bCs/>
    </w:rPr>
  </w:style>
  <w:style w:type="paragraph" w:customStyle="1" w:styleId="ConsPlusNormal">
    <w:name w:val="ConsPlusNormal"/>
    <w:rsid w:val="008E5FD3"/>
    <w:pPr>
      <w:widowControl w:val="0"/>
      <w:autoSpaceDE w:val="0"/>
      <w:autoSpaceDN w:val="0"/>
      <w:spacing w:after="0" w:line="240" w:lineRule="auto"/>
    </w:pPr>
    <w:rPr>
      <w:rFonts w:ascii="Times New Roman" w:eastAsiaTheme="minorEastAsia" w:hAnsi="Times New Roman" w:cs="Times New Roman"/>
      <w:sz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su.edu.ru" TargetMode="External"/><Relationship Id="rId3" Type="http://schemas.openxmlformats.org/officeDocument/2006/relationships/settings" Target="settings.xml"/><Relationship Id="rId7" Type="http://schemas.openxmlformats.org/officeDocument/2006/relationships/hyperlink" Target="http://www.obrnadzor.gov.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stest.ru" TargetMode="External"/><Relationship Id="rId11" Type="http://schemas.openxmlformats.org/officeDocument/2006/relationships/fontTable" Target="fontTable.xml"/><Relationship Id="rId5" Type="http://schemas.openxmlformats.org/officeDocument/2006/relationships/hyperlink" Target="http://www.fipi.ru" TargetMode="External"/><Relationship Id="rId10" Type="http://schemas.openxmlformats.org/officeDocument/2006/relationships/hyperlink" Target="http://www.it-n.ru/" TargetMode="External"/><Relationship Id="rId4" Type="http://schemas.openxmlformats.org/officeDocument/2006/relationships/webSettings" Target="webSettings.xml"/><Relationship Id="rId9" Type="http://schemas.openxmlformats.org/officeDocument/2006/relationships/hyperlink" Target="http://www.mathgia.ru:8080/or/gia12/Main.html?view=TrainArchiv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24</Pages>
  <Words>7085</Words>
  <Characters>40389</Characters>
  <Application>Microsoft Office Word</Application>
  <DocSecurity>0</DocSecurity>
  <Lines>336</Lines>
  <Paragraphs>94</Paragraphs>
  <ScaleCrop>false</ScaleCrop>
  <Company/>
  <LinksUpToDate>false</LinksUpToDate>
  <CharactersWithSpaces>47380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Подзорова</dc:creator>
  <cp:keywords/>
  <dc:description/>
  <cp:lastModifiedBy>Str</cp:lastModifiedBy>
  <cp:revision>6</cp:revision>
  <dcterms:created xsi:type="dcterms:W3CDTF">2023-09-02T20:56:00Z</dcterms:created>
  <dcterms:modified xsi:type="dcterms:W3CDTF">2025-09-13T13:02:00Z</dcterms:modified>
</cp:coreProperties>
</file>